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Call for Tutorial Attendance at ICCMIT201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Tutorial on Virtual Reality and Augmented Reality: User-Centered Design and Evaluation Process and M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thods for Software Development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1"/>
          <w:sz w:val="23"/>
          <w:szCs w:val="23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3"/>
          <w:szCs w:val="23"/>
        </w:rPr>
        <w:drawing>
          <wp:inline distB="114300" distT="114300" distL="114300" distR="114300">
            <wp:extent cx="5943600" cy="17907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Organized 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Ass. Prof. Jolanda G. Tromp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superscript"/>
          <w:rtl w:val="0"/>
        </w:rPr>
        <w:t xml:space="preserve">1, 2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PhD. and Miguel A., Mu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22"/>
          <w:szCs w:val="22"/>
          <w:u w:val="none"/>
          <w:shd w:fill="auto" w:val="clear"/>
          <w:vertAlign w:val="baseline"/>
          <w:rtl w:val="0"/>
        </w:rPr>
        <w:t xml:space="preserve">ñ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oz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, PhD.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1 Department of Computer Science, State University of New York (SUNY) in Oswego, USA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  <w:rtl w:val="0"/>
        </w:rPr>
        <w:t xml:space="preserve">2 Center for Mind, Brain and Behavior Research, University of Granada (CIMCYC-UGR), Spain</w:t>
      </w:r>
    </w:p>
    <w:p w:rsidR="00000000" w:rsidDel="00000000" w:rsidP="00000000" w:rsidRDefault="00000000" w:rsidRPr="00000000" w14:paraId="0000000B">
      <w:pPr>
        <w:contextualSpacing w:val="0"/>
        <w:jc w:val="center"/>
        <w:rPr>
          <w:sz w:val="23"/>
          <w:szCs w:val="23"/>
        </w:rPr>
      </w:pPr>
      <w:r w:rsidDel="00000000" w:rsidR="00000000" w:rsidRPr="00000000">
        <w:rPr>
          <w:sz w:val="23"/>
          <w:szCs w:val="23"/>
          <w:rtl w:val="0"/>
        </w:rPr>
        <w:t xml:space="preserve">E-mail: </w:t>
      </w:r>
      <w:hyperlink r:id="rId7">
        <w:r w:rsidDel="00000000" w:rsidR="00000000" w:rsidRPr="00000000">
          <w:rPr>
            <w:color w:val="0563c1"/>
            <w:sz w:val="23"/>
            <w:szCs w:val="23"/>
            <w:u w:val="single"/>
            <w:rtl w:val="0"/>
          </w:rPr>
          <w:t xml:space="preserve">jolanda.tromp@oswego.edu</w:t>
        </w:r>
      </w:hyperlink>
      <w:r w:rsidDel="00000000" w:rsidR="00000000" w:rsidRPr="00000000">
        <w:rPr>
          <w:sz w:val="23"/>
          <w:szCs w:val="23"/>
          <w:rtl w:val="0"/>
        </w:rPr>
        <w:t xml:space="preserve"> / </w:t>
      </w:r>
      <w:hyperlink r:id="rId8">
        <w:r w:rsidDel="00000000" w:rsidR="00000000" w:rsidRPr="00000000">
          <w:rPr>
            <w:color w:val="0563c1"/>
            <w:sz w:val="23"/>
            <w:szCs w:val="23"/>
            <w:u w:val="single"/>
            <w:rtl w:val="0"/>
          </w:rPr>
          <w:t xml:space="preserve">mamuoz@ugr.es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Objectives and Motivation</w:t>
      </w:r>
    </w:p>
    <w:p w:rsidR="00000000" w:rsidDel="00000000" w:rsidP="00000000" w:rsidRDefault="00000000" w:rsidRPr="00000000" w14:paraId="0000000D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This tutorial takes the participants through a step-by-step overview of the user-centred engineering process for the development of a user-friendly Virtual Reality (VR) and Augmented Reality (AR) setups. It consists of a clear description of each of the elementary activities in the process of developing a VR/AR setup. These activities are the ‘critical factors’ for achieving user-friendliness and they are essential to help ensure a VR/AR setup with high quality interactivity, visibility and feedback from system to end-user. This tutorial shows how to manage the development process, with repeatable practical guidance for the project manager, the system developers, the software designers and the user-interface designers and the ethical considerations regarding testing with end-users. It gives a structure for the entire requirements analysis and requirements specification process, based on an tried and tested development structure, leading to a detailed plan for the design and evaluation of the elements of VR/AR systems, including rapid evaluation methods and the use of biometric data collection methods to assess the user-experience. A successful development process is achieved through applying a systematic framework for the requirements analysis, specification, rapid prototyping and evaluations, planning frequent team meetings, where a shared vision of future product is developed and maintained. This tutorial provides the user-centered engineering framework, development structure and and overview of the design and evaluation methods to effectively create a VR/AR setup. </w:t>
      </w:r>
    </w:p>
    <w:p w:rsidR="00000000" w:rsidDel="00000000" w:rsidP="00000000" w:rsidRDefault="00000000" w:rsidRPr="00000000" w14:paraId="0000000E">
      <w:pPr>
        <w:contextualSpacing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Learning Outcomes</w:t>
      </w:r>
    </w:p>
    <w:p w:rsidR="00000000" w:rsidDel="00000000" w:rsidP="00000000" w:rsidRDefault="00000000" w:rsidRPr="00000000" w14:paraId="0000000F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Following completion of this tutorial, participants will exhibit an enhanced awareness of the user-centered engineering process for VR/AR setups. This is an important skill in the rapidly expanding domain of VR/AR development projects. Participants will be able to express comprehensively and logically how the concepts of the user-centered design and evaluation process fit into the engineering process as a whole and they will have learned how to relate it to their present knowledge.</w:t>
      </w:r>
    </w:p>
    <w:p w:rsidR="00000000" w:rsidDel="00000000" w:rsidP="00000000" w:rsidRDefault="00000000" w:rsidRPr="00000000" w14:paraId="00000010">
      <w:pPr>
        <w:contextualSpacing w:val="0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Who should Attend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tutorial will be suitable for, but not limited to, the following VR/AR developer roles: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VR/AR software development project managers who want to get a rapid project planning tool,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VR/AR applications developers who want to improve their requirements specification approach,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VR/AR applications interface designers who want to learn a framework for managing the design process,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VR/AR applications evaluators who want to plan and run empirical studies of VR/AR applications using Human-Computer Interaction methods and/or Biometric evaluation methods, within the iterative software development framework.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Anyone interested in developing or researching VR/AR software applications within a structured State-of-the-Art framework.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720"/>
        <w:contextualSpacing w:val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Call for Paper Submissions on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ICCMIT2019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contextualSpacing w:val="0"/>
        <w:jc w:val="center"/>
        <w:rPr>
          <w:color w:val="000000"/>
        </w:rPr>
      </w:pPr>
      <w:hyperlink r:id="rId9">
        <w:r w:rsidDel="00000000" w:rsidR="00000000" w:rsidRPr="00000000">
          <w:rPr>
            <w:color w:val="0563c1"/>
            <w:u w:val="single"/>
            <w:rtl w:val="0"/>
          </w:rPr>
          <w:t xml:space="preserve">http://www.iccmit.net/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40" w:lineRule="auto"/>
        <w:contextualSpacing w:val="0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40" w:lineRule="auto"/>
        <w:contextualSpacing w:val="0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Please have a look at the conference website for further information about submitting papers. All instructions and templates for submission can be found in the ICCMIT201</w:t>
      </w:r>
      <w:r w:rsidDel="00000000" w:rsidR="00000000" w:rsidRPr="00000000">
        <w:rPr>
          <w:rtl w:val="0"/>
        </w:rPr>
        <w:t xml:space="preserve">9</w:t>
      </w:r>
      <w:r w:rsidDel="00000000" w:rsidR="00000000" w:rsidRPr="00000000">
        <w:rPr>
          <w:color w:val="000000"/>
          <w:rtl w:val="0"/>
        </w:rPr>
        <w:t xml:space="preserve"> website: http://www.iccmit.net/. The accepted papers will be published in ISI/SCOPUS journals. Also, the best articles will be invited to be published again after expansion as book chapter in</w:t>
      </w:r>
      <w:r w:rsidDel="00000000" w:rsidR="00000000" w:rsidRPr="00000000">
        <w:rPr>
          <w:rtl w:val="0"/>
        </w:rPr>
        <w:t xml:space="preserve"> one of the books listed on our website</w:t>
      </w:r>
      <w:r w:rsidDel="00000000" w:rsidR="00000000" w:rsidRPr="00000000">
        <w:rPr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contextualSpacing w:val="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Important Dates </w:t>
      </w:r>
    </w:p>
    <w:p w:rsidR="00000000" w:rsidDel="00000000" w:rsidP="00000000" w:rsidRDefault="00000000" w:rsidRPr="00000000" w14:paraId="00000025">
      <w:pPr>
        <w:spacing w:after="0" w:line="240" w:lineRule="auto"/>
        <w:ind w:left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Paper abstract submission: February 10, 2019</w:t>
      </w:r>
    </w:p>
    <w:p w:rsidR="00000000" w:rsidDel="00000000" w:rsidP="00000000" w:rsidRDefault="00000000" w:rsidRPr="00000000" w14:paraId="00000026">
      <w:pPr>
        <w:spacing w:after="0" w:line="240" w:lineRule="auto"/>
        <w:ind w:left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Notification of acceptance: February 20, 2019</w:t>
      </w:r>
    </w:p>
    <w:p w:rsidR="00000000" w:rsidDel="00000000" w:rsidP="00000000" w:rsidRDefault="00000000" w:rsidRPr="00000000" w14:paraId="00000027">
      <w:pPr>
        <w:spacing w:after="0" w:line="240" w:lineRule="auto"/>
        <w:ind w:left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Final paper submission and author’s camera ready: March 03, 2019</w:t>
      </w:r>
    </w:p>
    <w:p w:rsidR="00000000" w:rsidDel="00000000" w:rsidP="00000000" w:rsidRDefault="00000000" w:rsidRPr="00000000" w14:paraId="00000028">
      <w:pPr>
        <w:spacing w:after="0" w:line="240" w:lineRule="auto"/>
        <w:ind w:left="720"/>
        <w:contextualSpacing w:val="0"/>
        <w:jc w:val="both"/>
        <w:rPr/>
      </w:pPr>
      <w:r w:rsidDel="00000000" w:rsidR="00000000" w:rsidRPr="00000000">
        <w:rPr>
          <w:rtl w:val="0"/>
        </w:rPr>
        <w:t xml:space="preserve">Conference Dates: March 26-28, 2019</w:t>
      </w:r>
    </w:p>
    <w:p w:rsidR="00000000" w:rsidDel="00000000" w:rsidP="00000000" w:rsidRDefault="00000000" w:rsidRPr="00000000" w14:paraId="00000029">
      <w:pPr>
        <w:spacing w:after="0" w:line="240" w:lineRule="auto"/>
        <w:ind w:left="720"/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rPr>
          <w:color w:val="000000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ccmit.net/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jolanda.tromp@oswego.edu" TargetMode="External"/><Relationship Id="rId8" Type="http://schemas.openxmlformats.org/officeDocument/2006/relationships/hyperlink" Target="mailto:mamuoz@ugr.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