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EB" w:rsidRDefault="00D262EB" w:rsidP="00D262EB">
      <w:pPr>
        <w:pStyle w:val="Default"/>
        <w:jc w:val="center"/>
        <w:rPr>
          <w:b/>
          <w:bCs/>
          <w:sz w:val="32"/>
          <w:szCs w:val="32"/>
          <w:lang w:val="en-US"/>
        </w:rPr>
      </w:pPr>
      <w:r w:rsidRPr="007678BF">
        <w:rPr>
          <w:noProof/>
          <w:lang w:val="fr-FR" w:eastAsia="fr-FR"/>
        </w:rPr>
        <w:drawing>
          <wp:inline distT="0" distB="0" distL="0" distR="0" wp14:anchorId="59C57DE5" wp14:editId="087BA964">
            <wp:extent cx="2289717" cy="1219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97062" cy="1223111"/>
                    </a:xfrm>
                    <a:prstGeom prst="rect">
                      <a:avLst/>
                    </a:prstGeom>
                  </pic:spPr>
                </pic:pic>
              </a:graphicData>
            </a:graphic>
          </wp:inline>
        </w:drawing>
      </w:r>
    </w:p>
    <w:p w:rsidR="00D262EB" w:rsidRDefault="00D262EB" w:rsidP="00D262EB">
      <w:pPr>
        <w:pStyle w:val="Default"/>
        <w:jc w:val="center"/>
        <w:rPr>
          <w:b/>
          <w:bCs/>
          <w:color w:val="FF0000"/>
          <w:sz w:val="32"/>
          <w:szCs w:val="32"/>
          <w:lang w:val="en-US"/>
        </w:rPr>
      </w:pPr>
    </w:p>
    <w:p w:rsidR="00D262EB" w:rsidRPr="007678BF" w:rsidRDefault="00D262EB" w:rsidP="00D262EB">
      <w:pPr>
        <w:pStyle w:val="Default"/>
        <w:jc w:val="center"/>
        <w:rPr>
          <w:rFonts w:ascii="Copperplate Gothic Bold" w:hAnsi="Copperplate Gothic Bold"/>
          <w:b/>
          <w:bCs/>
          <w:color w:val="FF0000"/>
          <w:sz w:val="32"/>
          <w:szCs w:val="32"/>
          <w:lang w:val="en-US"/>
        </w:rPr>
      </w:pPr>
      <w:r w:rsidRPr="007678BF">
        <w:rPr>
          <w:rFonts w:ascii="Copperplate Gothic Bold" w:hAnsi="Copperplate Gothic Bold"/>
          <w:b/>
          <w:bCs/>
          <w:color w:val="FF0000"/>
          <w:sz w:val="32"/>
          <w:szCs w:val="32"/>
          <w:lang w:val="en-US"/>
        </w:rPr>
        <w:t xml:space="preserve">Special track/session for Africa and </w:t>
      </w:r>
      <w:r>
        <w:rPr>
          <w:rFonts w:ascii="Copperplate Gothic Bold" w:hAnsi="Copperplate Gothic Bold"/>
          <w:b/>
          <w:bCs/>
          <w:color w:val="FF0000"/>
          <w:sz w:val="32"/>
          <w:szCs w:val="32"/>
          <w:lang w:val="en-US"/>
        </w:rPr>
        <w:t xml:space="preserve">                                </w:t>
      </w:r>
      <w:r w:rsidRPr="007678BF">
        <w:rPr>
          <w:rFonts w:ascii="Copperplate Gothic Bold" w:hAnsi="Copperplate Gothic Bold"/>
          <w:b/>
          <w:bCs/>
          <w:color w:val="FF0000"/>
          <w:sz w:val="32"/>
          <w:szCs w:val="32"/>
          <w:lang w:val="en-US"/>
        </w:rPr>
        <w:t>the Francophone States</w:t>
      </w:r>
    </w:p>
    <w:p w:rsidR="00D262EB" w:rsidRDefault="00D262EB" w:rsidP="00D262EB">
      <w:pPr>
        <w:pStyle w:val="Default"/>
        <w:jc w:val="center"/>
        <w:rPr>
          <w:b/>
          <w:bCs/>
          <w:sz w:val="32"/>
          <w:szCs w:val="32"/>
          <w:lang w:val="en-US"/>
        </w:rPr>
      </w:pPr>
    </w:p>
    <w:p w:rsidR="00D262EB" w:rsidRPr="007678BF" w:rsidRDefault="00D262EB" w:rsidP="00D262EB">
      <w:pPr>
        <w:pStyle w:val="Default"/>
        <w:jc w:val="center"/>
        <w:rPr>
          <w:b/>
          <w:bCs/>
          <w:color w:val="C45911" w:themeColor="accent2" w:themeShade="BF"/>
          <w:sz w:val="36"/>
          <w:szCs w:val="36"/>
          <w:u w:val="single"/>
          <w:lang w:val="en-US"/>
        </w:rPr>
      </w:pPr>
      <w:r w:rsidRPr="007678BF">
        <w:rPr>
          <w:b/>
          <w:bCs/>
          <w:color w:val="C45911" w:themeColor="accent2" w:themeShade="BF"/>
          <w:sz w:val="36"/>
          <w:szCs w:val="36"/>
          <w:u w:val="single"/>
          <w:lang w:val="en-US"/>
        </w:rPr>
        <w:t>Call for Papers ICCMIT CONFERENCE '19</w:t>
      </w:r>
    </w:p>
    <w:p w:rsidR="00D262EB" w:rsidRPr="007678BF" w:rsidRDefault="00D262EB" w:rsidP="00D262EB">
      <w:pPr>
        <w:pStyle w:val="Default"/>
        <w:jc w:val="center"/>
        <w:rPr>
          <w:b/>
          <w:bCs/>
          <w:color w:val="C45911" w:themeColor="accent2" w:themeShade="BF"/>
          <w:sz w:val="36"/>
          <w:szCs w:val="36"/>
          <w:u w:val="single"/>
          <w:lang w:val="en-US"/>
        </w:rPr>
      </w:pPr>
    </w:p>
    <w:p w:rsidR="00D262EB" w:rsidRPr="0070563C" w:rsidRDefault="00D262EB" w:rsidP="00D262EB">
      <w:pPr>
        <w:pStyle w:val="Default"/>
        <w:jc w:val="center"/>
        <w:rPr>
          <w:b/>
          <w:bCs/>
          <w:color w:val="002060"/>
          <w:sz w:val="28"/>
          <w:szCs w:val="28"/>
          <w:lang w:val="en-US"/>
        </w:rPr>
      </w:pPr>
      <w:r w:rsidRPr="0070563C">
        <w:rPr>
          <w:b/>
          <w:bCs/>
          <w:color w:val="002060"/>
          <w:sz w:val="32"/>
          <w:szCs w:val="32"/>
          <w:u w:val="single"/>
          <w:lang w:val="en-US"/>
        </w:rPr>
        <w:t>​</w:t>
      </w:r>
      <w:r w:rsidRPr="0070563C">
        <w:rPr>
          <w:b/>
          <w:bCs/>
          <w:color w:val="auto"/>
          <w:sz w:val="28"/>
          <w:szCs w:val="28"/>
          <w:lang w:val="en-US"/>
        </w:rPr>
        <w:t>5th International Conference on Communication, Management and Information Technology</w:t>
      </w:r>
    </w:p>
    <w:p w:rsidR="002B5965" w:rsidRPr="0087141D" w:rsidRDefault="002B5965" w:rsidP="002B5965">
      <w:pPr>
        <w:pStyle w:val="Default"/>
        <w:jc w:val="center"/>
        <w:rPr>
          <w:szCs w:val="32"/>
          <w:lang w:val="en-US"/>
        </w:rPr>
      </w:pPr>
    </w:p>
    <w:p w:rsidR="002B5965" w:rsidRPr="003C0969" w:rsidRDefault="002B5965" w:rsidP="00BE53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bCs/>
          <w:sz w:val="28"/>
          <w:szCs w:val="28"/>
          <w:lang w:val="en-US"/>
        </w:rPr>
      </w:pPr>
      <w:r w:rsidRPr="003C0969">
        <w:rPr>
          <w:b/>
          <w:bCs/>
          <w:sz w:val="28"/>
          <w:szCs w:val="28"/>
          <w:lang w:val="en-US"/>
        </w:rPr>
        <w:t>“</w:t>
      </w:r>
      <w:r w:rsidR="00BE5396" w:rsidRPr="003C0969">
        <w:rPr>
          <w:rFonts w:ascii="Times New Roman" w:eastAsia="Times New Roman" w:hAnsi="Times New Roman" w:cs="Times New Roman"/>
          <w:b/>
          <w:bCs/>
          <w:color w:val="212121"/>
          <w:sz w:val="28"/>
          <w:szCs w:val="28"/>
          <w:lang w:val="en" w:eastAsia="fr-FR"/>
        </w:rPr>
        <w:t>Entrepreneurship and Sustainable Development</w:t>
      </w:r>
      <w:r w:rsidRPr="003C0969">
        <w:rPr>
          <w:b/>
          <w:bCs/>
          <w:sz w:val="28"/>
          <w:szCs w:val="28"/>
          <w:lang w:val="en-US"/>
        </w:rPr>
        <w:t>”</w:t>
      </w:r>
    </w:p>
    <w:p w:rsidR="005B42FB" w:rsidRPr="002B5965" w:rsidRDefault="005B42FB" w:rsidP="002B5965">
      <w:pPr>
        <w:pStyle w:val="Default"/>
        <w:jc w:val="center"/>
        <w:rPr>
          <w:sz w:val="28"/>
          <w:szCs w:val="28"/>
          <w:lang w:val="en-US"/>
        </w:rPr>
      </w:pPr>
    </w:p>
    <w:p w:rsidR="002B5965" w:rsidRDefault="002B5965" w:rsidP="002B5965">
      <w:pPr>
        <w:pStyle w:val="Default"/>
        <w:jc w:val="center"/>
        <w:rPr>
          <w:b/>
          <w:bCs/>
          <w:sz w:val="23"/>
          <w:szCs w:val="23"/>
          <w:lang w:val="en-US"/>
        </w:rPr>
      </w:pPr>
      <w:r w:rsidRPr="00CD3B41">
        <w:rPr>
          <w:b/>
          <w:bCs/>
          <w:sz w:val="23"/>
          <w:szCs w:val="23"/>
          <w:lang w:val="en-US"/>
        </w:rPr>
        <w:t>Organized by:</w:t>
      </w:r>
    </w:p>
    <w:p w:rsidR="002B5965" w:rsidRPr="003344FD" w:rsidRDefault="006D2F48" w:rsidP="002B5965">
      <w:pPr>
        <w:pStyle w:val="Default"/>
        <w:jc w:val="center"/>
        <w:rPr>
          <w:sz w:val="23"/>
          <w:szCs w:val="23"/>
          <w:lang w:val="en-US"/>
        </w:rPr>
      </w:pPr>
      <w:r w:rsidRPr="003344FD">
        <w:rPr>
          <w:b/>
          <w:bCs/>
          <w:color w:val="FF0000"/>
          <w:sz w:val="23"/>
          <w:szCs w:val="23"/>
          <w:lang w:val="en-US"/>
        </w:rPr>
        <w:t>1. Pr</w:t>
      </w:r>
      <w:r w:rsidR="008E43DA" w:rsidRPr="003344FD">
        <w:rPr>
          <w:b/>
          <w:bCs/>
          <w:color w:val="FF0000"/>
          <w:sz w:val="23"/>
          <w:szCs w:val="23"/>
          <w:lang w:val="en-US"/>
        </w:rPr>
        <w:t xml:space="preserve">. </w:t>
      </w:r>
      <w:r w:rsidR="008756A5" w:rsidRPr="003344FD">
        <w:rPr>
          <w:b/>
          <w:bCs/>
          <w:color w:val="FF0000"/>
          <w:sz w:val="23"/>
          <w:szCs w:val="23"/>
          <w:lang w:val="en-US"/>
        </w:rPr>
        <w:t>Fatima Zahra Achour</w:t>
      </w:r>
      <w:r w:rsidR="00442723" w:rsidRPr="003344FD">
        <w:rPr>
          <w:b/>
          <w:bCs/>
          <w:color w:val="FF0000"/>
          <w:sz w:val="23"/>
          <w:szCs w:val="23"/>
          <w:lang w:val="en-US"/>
        </w:rPr>
        <w:t>, Ph.D</w:t>
      </w:r>
      <w:r w:rsidR="00442723" w:rsidRPr="003344FD">
        <w:rPr>
          <w:sz w:val="23"/>
          <w:szCs w:val="23"/>
          <w:lang w:val="en-US"/>
        </w:rPr>
        <w:t>.</w:t>
      </w:r>
    </w:p>
    <w:p w:rsidR="002B5965" w:rsidRPr="000609C1" w:rsidRDefault="002B5965" w:rsidP="002B5965">
      <w:pPr>
        <w:pStyle w:val="Default"/>
        <w:jc w:val="center"/>
        <w:rPr>
          <w:sz w:val="23"/>
          <w:szCs w:val="23"/>
          <w:lang w:val="en-US"/>
        </w:rPr>
      </w:pPr>
      <w:r w:rsidRPr="000609C1">
        <w:rPr>
          <w:sz w:val="23"/>
          <w:szCs w:val="23"/>
          <w:lang w:val="en-US"/>
        </w:rPr>
        <w:t>Faculty of Management</w:t>
      </w:r>
    </w:p>
    <w:p w:rsidR="002B5965" w:rsidRPr="000609C1" w:rsidRDefault="001C2EF2" w:rsidP="002B5965">
      <w:pPr>
        <w:pStyle w:val="Default"/>
        <w:jc w:val="center"/>
        <w:rPr>
          <w:sz w:val="23"/>
          <w:szCs w:val="23"/>
          <w:lang w:val="en-US"/>
        </w:rPr>
      </w:pPr>
      <w:r w:rsidRPr="000609C1">
        <w:rPr>
          <w:sz w:val="23"/>
          <w:szCs w:val="23"/>
          <w:lang w:val="en-US"/>
        </w:rPr>
        <w:t xml:space="preserve">University </w:t>
      </w:r>
      <w:r w:rsidR="008756A5" w:rsidRPr="000609C1">
        <w:rPr>
          <w:sz w:val="23"/>
          <w:szCs w:val="23"/>
          <w:lang w:val="en-US"/>
        </w:rPr>
        <w:t>Ibn Tofail Kenitra</w:t>
      </w:r>
      <w:r w:rsidR="002B5965" w:rsidRPr="000609C1">
        <w:rPr>
          <w:sz w:val="23"/>
          <w:szCs w:val="23"/>
          <w:lang w:val="en-US"/>
        </w:rPr>
        <w:t xml:space="preserve">, </w:t>
      </w:r>
      <w:proofErr w:type="spellStart"/>
      <w:r w:rsidR="008756A5" w:rsidRPr="000609C1">
        <w:rPr>
          <w:sz w:val="23"/>
          <w:szCs w:val="23"/>
          <w:lang w:val="en-US"/>
        </w:rPr>
        <w:t>Morroco</w:t>
      </w:r>
      <w:proofErr w:type="spellEnd"/>
    </w:p>
    <w:p w:rsidR="002B5965" w:rsidRPr="00C71638" w:rsidRDefault="002B5965" w:rsidP="002B5965">
      <w:pPr>
        <w:pStyle w:val="Default"/>
        <w:jc w:val="center"/>
        <w:rPr>
          <w:rStyle w:val="Lienhypertexte"/>
          <w:sz w:val="23"/>
          <w:szCs w:val="23"/>
          <w:lang w:val="fr-FR"/>
        </w:rPr>
      </w:pPr>
      <w:r w:rsidRPr="00C71638">
        <w:rPr>
          <w:sz w:val="23"/>
          <w:szCs w:val="23"/>
          <w:lang w:val="fr-FR"/>
        </w:rPr>
        <w:t xml:space="preserve">E-mail: </w:t>
      </w:r>
      <w:hyperlink r:id="rId8" w:history="1">
        <w:r w:rsidR="008756A5" w:rsidRPr="00C71638">
          <w:rPr>
            <w:rStyle w:val="Lienhypertexte"/>
            <w:sz w:val="23"/>
            <w:szCs w:val="23"/>
            <w:lang w:val="fr-FR"/>
          </w:rPr>
          <w:t>fatyachour2000@yahoo.fr</w:t>
        </w:r>
      </w:hyperlink>
    </w:p>
    <w:p w:rsidR="008756A5" w:rsidRPr="00C71638" w:rsidRDefault="008756A5" w:rsidP="008756A5">
      <w:pPr>
        <w:pStyle w:val="Default"/>
        <w:spacing w:before="240"/>
        <w:jc w:val="center"/>
        <w:rPr>
          <w:sz w:val="23"/>
          <w:szCs w:val="23"/>
          <w:lang w:val="fr-FR"/>
        </w:rPr>
      </w:pPr>
      <w:r w:rsidRPr="00C71638">
        <w:rPr>
          <w:rStyle w:val="Lienhypertexte"/>
          <w:sz w:val="23"/>
          <w:szCs w:val="23"/>
          <w:lang w:val="fr-FR"/>
        </w:rPr>
        <w:t>Fatimazahra.achour@uit.ac.ma</w:t>
      </w:r>
    </w:p>
    <w:p w:rsidR="00064849" w:rsidRPr="00C71638" w:rsidRDefault="00064849" w:rsidP="002B5965">
      <w:pPr>
        <w:pStyle w:val="Default"/>
        <w:jc w:val="center"/>
        <w:rPr>
          <w:sz w:val="23"/>
          <w:szCs w:val="23"/>
          <w:lang w:val="fr-FR"/>
        </w:rPr>
      </w:pPr>
    </w:p>
    <w:p w:rsidR="00064849" w:rsidRDefault="00064849" w:rsidP="00064849">
      <w:pPr>
        <w:pStyle w:val="Default"/>
        <w:rPr>
          <w:b/>
          <w:bCs/>
          <w:color w:val="FF0000"/>
          <w:sz w:val="23"/>
          <w:szCs w:val="23"/>
          <w:lang w:val="en-US"/>
        </w:rPr>
      </w:pPr>
      <w:r w:rsidRPr="00C71638">
        <w:rPr>
          <w:b/>
          <w:bCs/>
          <w:color w:val="FF0000"/>
          <w:sz w:val="23"/>
          <w:szCs w:val="23"/>
          <w:lang w:val="fr-FR"/>
        </w:rPr>
        <w:t xml:space="preserve">                                                      </w:t>
      </w:r>
      <w:r w:rsidR="006D2F48">
        <w:rPr>
          <w:b/>
          <w:bCs/>
          <w:color w:val="FF0000"/>
          <w:sz w:val="23"/>
          <w:szCs w:val="23"/>
          <w:lang w:val="en-US"/>
        </w:rPr>
        <w:t xml:space="preserve">2. </w:t>
      </w:r>
      <w:r w:rsidR="006D2F48" w:rsidRPr="000609C1">
        <w:rPr>
          <w:b/>
          <w:bCs/>
          <w:color w:val="FF0000"/>
          <w:sz w:val="23"/>
          <w:szCs w:val="23"/>
          <w:lang w:val="en-US"/>
        </w:rPr>
        <w:t>Pr</w:t>
      </w:r>
      <w:r w:rsidRPr="000609C1">
        <w:rPr>
          <w:b/>
          <w:bCs/>
          <w:color w:val="FF0000"/>
          <w:sz w:val="23"/>
          <w:szCs w:val="23"/>
          <w:lang w:val="en-US"/>
        </w:rPr>
        <w:t>.</w:t>
      </w:r>
      <w:r w:rsidR="00793AB1" w:rsidRPr="000609C1">
        <w:rPr>
          <w:b/>
          <w:bCs/>
          <w:color w:val="FF0000"/>
          <w:sz w:val="23"/>
          <w:szCs w:val="23"/>
          <w:lang w:val="en-US"/>
        </w:rPr>
        <w:t xml:space="preserve"> </w:t>
      </w:r>
      <w:r w:rsidR="00D20615" w:rsidRPr="000609C1">
        <w:rPr>
          <w:b/>
          <w:bCs/>
          <w:color w:val="FF0000"/>
          <w:sz w:val="23"/>
          <w:szCs w:val="23"/>
          <w:lang w:val="en-US"/>
        </w:rPr>
        <w:t>D</w:t>
      </w:r>
      <w:r w:rsidR="000609C1">
        <w:rPr>
          <w:b/>
          <w:bCs/>
          <w:color w:val="FF0000"/>
          <w:sz w:val="23"/>
          <w:szCs w:val="23"/>
          <w:lang w:val="en-US"/>
        </w:rPr>
        <w:t>riss</w:t>
      </w:r>
      <w:r w:rsidR="00D20615" w:rsidRPr="000609C1">
        <w:rPr>
          <w:b/>
          <w:bCs/>
          <w:color w:val="FF0000"/>
          <w:sz w:val="23"/>
          <w:szCs w:val="23"/>
          <w:lang w:val="en-US"/>
        </w:rPr>
        <w:t xml:space="preserve"> Daoui</w:t>
      </w:r>
    </w:p>
    <w:p w:rsidR="00D20615" w:rsidRPr="000609C1" w:rsidRDefault="00D20615" w:rsidP="00D20615">
      <w:pPr>
        <w:pStyle w:val="Default"/>
        <w:jc w:val="center"/>
        <w:rPr>
          <w:sz w:val="23"/>
          <w:szCs w:val="23"/>
          <w:lang w:val="en-US"/>
        </w:rPr>
      </w:pPr>
      <w:r w:rsidRPr="000609C1">
        <w:rPr>
          <w:sz w:val="23"/>
          <w:szCs w:val="23"/>
          <w:lang w:val="en-US"/>
        </w:rPr>
        <w:t>Faculty of Management</w:t>
      </w:r>
    </w:p>
    <w:p w:rsidR="00D20615" w:rsidRPr="000609C1" w:rsidRDefault="00D20615" w:rsidP="00D20615">
      <w:pPr>
        <w:pStyle w:val="Default"/>
        <w:jc w:val="center"/>
        <w:rPr>
          <w:sz w:val="23"/>
          <w:szCs w:val="23"/>
          <w:lang w:val="en-US"/>
        </w:rPr>
      </w:pPr>
      <w:r w:rsidRPr="000609C1">
        <w:rPr>
          <w:sz w:val="23"/>
          <w:szCs w:val="23"/>
          <w:lang w:val="en-US"/>
        </w:rPr>
        <w:t xml:space="preserve">University Ibn Tofail Kenitra, </w:t>
      </w:r>
      <w:proofErr w:type="spellStart"/>
      <w:r w:rsidRPr="000609C1">
        <w:rPr>
          <w:sz w:val="23"/>
          <w:szCs w:val="23"/>
          <w:lang w:val="en-US"/>
        </w:rPr>
        <w:t>Morroco</w:t>
      </w:r>
      <w:proofErr w:type="spellEnd"/>
    </w:p>
    <w:p w:rsidR="00D20615" w:rsidRPr="00D262EB" w:rsidRDefault="00D20615" w:rsidP="00D20615">
      <w:pPr>
        <w:pStyle w:val="Default"/>
        <w:jc w:val="center"/>
        <w:rPr>
          <w:sz w:val="23"/>
          <w:szCs w:val="23"/>
          <w:lang w:val="en-GB"/>
        </w:rPr>
      </w:pPr>
      <w:r w:rsidRPr="00D262EB">
        <w:rPr>
          <w:sz w:val="23"/>
          <w:szCs w:val="23"/>
          <w:lang w:val="en-GB"/>
        </w:rPr>
        <w:t>E-</w:t>
      </w:r>
      <w:proofErr w:type="gramStart"/>
      <w:r w:rsidRPr="00D262EB">
        <w:rPr>
          <w:sz w:val="23"/>
          <w:szCs w:val="23"/>
          <w:lang w:val="en-GB"/>
        </w:rPr>
        <w:t>mail</w:t>
      </w:r>
      <w:r w:rsidR="00BE5396" w:rsidRPr="00D262EB">
        <w:rPr>
          <w:sz w:val="23"/>
          <w:szCs w:val="23"/>
          <w:lang w:val="en-GB"/>
        </w:rPr>
        <w:t xml:space="preserve"> :</w:t>
      </w:r>
      <w:proofErr w:type="gramEnd"/>
      <w:r w:rsidR="00BE5396" w:rsidRPr="00D262EB">
        <w:rPr>
          <w:sz w:val="23"/>
          <w:szCs w:val="23"/>
          <w:lang w:val="en-GB"/>
        </w:rPr>
        <w:t xml:space="preserve"> </w:t>
      </w:r>
      <w:hyperlink r:id="rId9" w:history="1">
        <w:r w:rsidR="00BE5396" w:rsidRPr="00D262EB">
          <w:rPr>
            <w:rStyle w:val="Lienhypertexte"/>
            <w:sz w:val="23"/>
            <w:szCs w:val="23"/>
            <w:lang w:val="en-GB"/>
          </w:rPr>
          <w:t>didich_d@yahoo.fr</w:t>
        </w:r>
      </w:hyperlink>
    </w:p>
    <w:p w:rsidR="00BE5396" w:rsidRPr="00D262EB" w:rsidRDefault="00BE5396" w:rsidP="00D20615">
      <w:pPr>
        <w:pStyle w:val="Default"/>
        <w:jc w:val="center"/>
        <w:rPr>
          <w:sz w:val="23"/>
          <w:szCs w:val="23"/>
          <w:lang w:val="en-GB"/>
        </w:rPr>
      </w:pPr>
    </w:p>
    <w:p w:rsidR="00064849" w:rsidRPr="00D262EB" w:rsidRDefault="00064849" w:rsidP="002B5965">
      <w:pPr>
        <w:pStyle w:val="Default"/>
        <w:jc w:val="center"/>
        <w:rPr>
          <w:rStyle w:val="Lienhypertexte"/>
          <w:sz w:val="23"/>
          <w:szCs w:val="23"/>
          <w:lang w:val="en-GB"/>
        </w:rPr>
      </w:pPr>
    </w:p>
    <w:p w:rsidR="002B5965" w:rsidRDefault="002B5965" w:rsidP="004D6733">
      <w:pPr>
        <w:jc w:val="center"/>
        <w:rPr>
          <w:rFonts w:ascii="Times New Roman" w:hAnsi="Times New Roman" w:cs="Times New Roman"/>
          <w:b/>
          <w:bCs/>
          <w:color w:val="FF0000"/>
          <w:sz w:val="23"/>
          <w:szCs w:val="23"/>
          <w:u w:val="single"/>
          <w:lang w:val="en-US"/>
        </w:rPr>
      </w:pPr>
      <w:bookmarkStart w:id="0" w:name="_Hlk494701603"/>
      <w:r w:rsidRPr="00321D34">
        <w:rPr>
          <w:rFonts w:ascii="Times New Roman" w:hAnsi="Times New Roman" w:cs="Times New Roman"/>
          <w:b/>
          <w:bCs/>
          <w:color w:val="FF0000"/>
          <w:sz w:val="23"/>
          <w:szCs w:val="23"/>
          <w:u w:val="single"/>
          <w:lang w:val="en-US"/>
        </w:rPr>
        <w:t>Objectives and Motivation</w:t>
      </w:r>
    </w:p>
    <w:p w:rsidR="002F7E6B" w:rsidRDefault="002F7E6B" w:rsidP="002F7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 w:eastAsia="fr-FR"/>
        </w:rPr>
      </w:pPr>
      <w:r>
        <w:rPr>
          <w:rFonts w:ascii="Times New Roman" w:eastAsia="Times New Roman" w:hAnsi="Times New Roman" w:cs="Times New Roman"/>
          <w:color w:val="212121"/>
          <w:sz w:val="24"/>
          <w:szCs w:val="24"/>
          <w:lang w:val="en" w:eastAsia="fr-FR"/>
        </w:rPr>
        <w:t>It is now widely admitted that the economic growth is driven more by private investment, to fuel a sustained dynamic of production and employment.</w:t>
      </w:r>
    </w:p>
    <w:p w:rsidR="002F7E6B" w:rsidRDefault="002F7E6B" w:rsidP="002F7E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12121"/>
          <w:sz w:val="24"/>
          <w:szCs w:val="24"/>
          <w:lang w:val="en-US" w:eastAsia="fr-FR"/>
        </w:rPr>
      </w:pPr>
      <w:r>
        <w:rPr>
          <w:rFonts w:ascii="Times New Roman" w:eastAsia="Times New Roman" w:hAnsi="Times New Roman" w:cs="Times New Roman"/>
          <w:color w:val="212121"/>
          <w:sz w:val="24"/>
          <w:szCs w:val="24"/>
          <w:lang w:val="en" w:eastAsia="fr-FR"/>
        </w:rPr>
        <w:t>The private sector is the main driver of job creation and the source of 90% of all jobs in the world. Its promotion has become a fundamental vector in all economic development policies. States, NGOs and all socio-economic actors around the world are fully aware of the importance of business creation. Encouraging the emergence of self-employment through the creation of self-employment, SEs, ETI and SMEs does not only aim at tackling the challenges of unemployment and precariousness, but they are a lever for inclusive economic growth.</w:t>
      </w:r>
    </w:p>
    <w:p w:rsidR="002F7E6B" w:rsidRPr="00064849" w:rsidRDefault="002F7E6B" w:rsidP="004D6733">
      <w:pPr>
        <w:jc w:val="center"/>
        <w:rPr>
          <w:rFonts w:ascii="Times New Roman" w:hAnsi="Times New Roman" w:cs="Times New Roman"/>
          <w:b/>
          <w:bCs/>
          <w:color w:val="FF0000"/>
          <w:sz w:val="23"/>
          <w:szCs w:val="23"/>
          <w:u w:val="single"/>
          <w:lang w:val="en-US"/>
        </w:rPr>
      </w:pPr>
    </w:p>
    <w:p w:rsidR="00E03048" w:rsidRPr="00064849" w:rsidRDefault="00E03048" w:rsidP="00E03048">
      <w:pPr>
        <w:jc w:val="center"/>
        <w:rPr>
          <w:rFonts w:ascii="Times New Roman" w:hAnsi="Times New Roman" w:cs="Times New Roman"/>
          <w:b/>
          <w:bCs/>
          <w:color w:val="FF0000"/>
          <w:sz w:val="23"/>
          <w:szCs w:val="23"/>
          <w:u w:val="single"/>
          <w:lang w:val="en-US"/>
        </w:rPr>
      </w:pPr>
      <w:bookmarkStart w:id="1" w:name="_Hlk494701616"/>
      <w:bookmarkEnd w:id="0"/>
      <w:r w:rsidRPr="00321D34">
        <w:rPr>
          <w:rFonts w:ascii="Times New Roman" w:hAnsi="Times New Roman" w:cs="Times New Roman"/>
          <w:b/>
          <w:bCs/>
          <w:color w:val="FF0000"/>
          <w:sz w:val="23"/>
          <w:szCs w:val="23"/>
          <w:u w:val="single"/>
          <w:lang w:val="en-US"/>
        </w:rPr>
        <w:t>Scope and Interests</w:t>
      </w:r>
    </w:p>
    <w:bookmarkEnd w:id="1"/>
    <w:p w:rsidR="002F7E6B" w:rsidRDefault="002F7E6B" w:rsidP="002F7E6B">
      <w:pPr>
        <w:pStyle w:val="PrformatHTML"/>
        <w:shd w:val="clear" w:color="auto" w:fill="FFFFFF"/>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 xml:space="preserve">The environment in which we live in recent years is a turbulent environment that has challenged many formerly in vogue management practices and has rehabilitated new techniques not always convenient. The economic crisis, the public deficit, scarcity of resources and the need to rationalize budgetary choices, etc. have relegated the place of States to the plans. As a result, and in order to cope with the various economic and social ills, a growing interest has been turned towards entrepreneurship. </w:t>
      </w:r>
      <w:r w:rsidR="001D7C39">
        <w:rPr>
          <w:rFonts w:ascii="Times New Roman" w:hAnsi="Times New Roman" w:cs="Times New Roman"/>
          <w:color w:val="212121"/>
          <w:sz w:val="24"/>
          <w:szCs w:val="24"/>
          <w:lang w:val="en"/>
        </w:rPr>
        <w:t xml:space="preserve">That is why the topics of interest involve the following themes, but they are not limited only  to those components </w:t>
      </w:r>
      <w:r>
        <w:rPr>
          <w:rFonts w:ascii="Times New Roman" w:hAnsi="Times New Roman" w:cs="Times New Roman"/>
          <w:color w:val="212121"/>
          <w:sz w:val="24"/>
          <w:szCs w:val="24"/>
          <w:lang w:val="en"/>
        </w:rPr>
        <w:t>:</w:t>
      </w:r>
    </w:p>
    <w:p w:rsidR="002F7E6B" w:rsidRDefault="002F7E6B" w:rsidP="002F7E6B">
      <w:pPr>
        <w:pStyle w:val="PrformatHTML"/>
        <w:shd w:val="clear" w:color="auto" w:fill="FFFFFF"/>
        <w:jc w:val="both"/>
        <w:rPr>
          <w:rFonts w:ascii="Times New Roman" w:hAnsi="Times New Roman" w:cs="Times New Roman"/>
          <w:color w:val="212121"/>
          <w:sz w:val="24"/>
          <w:szCs w:val="24"/>
          <w:lang w:val="en"/>
        </w:rPr>
      </w:pP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1. The experience of countries in the field of entrepreneurship: history, evolution, trends</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2. The role of public institutions in promoting entrepreneurship</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3. The development of the entrepreneurial culture</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4. Education and Entrepreneurial Education</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5. Incubators and Entrepreneurship Support Programs in the different countries: What is the record?</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6. Entrepreneurship: free competition, privileges and cronyism</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7. The determinants of business creation and development</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8. Institutions, governance and entrepreneurship.</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9. Entrepreneurship and the informal economy.</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10. How to successfully transfer family businesses to modern enterprises</w:t>
      </w:r>
    </w:p>
    <w:p w:rsidR="002F7E6B" w:rsidRDefault="002F7E6B" w:rsidP="002F7E6B">
      <w:pPr>
        <w:pStyle w:val="PrformatHTML"/>
        <w:shd w:val="clear" w:color="auto" w:fill="FFFFFF"/>
        <w:rPr>
          <w:rFonts w:ascii="Times New Roman" w:hAnsi="Times New Roman" w:cs="Times New Roman"/>
          <w:color w:val="212121"/>
          <w:sz w:val="24"/>
          <w:szCs w:val="24"/>
          <w:lang w:val="en-US"/>
        </w:rPr>
      </w:pPr>
      <w:r>
        <w:rPr>
          <w:rFonts w:ascii="Times New Roman" w:hAnsi="Times New Roman" w:cs="Times New Roman"/>
          <w:color w:val="212121"/>
          <w:sz w:val="24"/>
          <w:szCs w:val="24"/>
          <w:lang w:val="en"/>
        </w:rPr>
        <w:t>11. The status of the self-entrepreneur: what future?</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12. Cultural, historical anthropological and sociological boundaries.</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13. Entrepreneurship and legislation.</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14. Financing of small and medium-sized enterprises.</w:t>
      </w:r>
    </w:p>
    <w:p w:rsidR="002F7E6B" w:rsidRDefault="002F7E6B" w:rsidP="002F7E6B">
      <w:pPr>
        <w:pStyle w:val="PrformatHTML"/>
        <w:shd w:val="clear" w:color="auto" w:fill="FFFFFF"/>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15. Social Entrepreneurship.</w:t>
      </w:r>
    </w:p>
    <w:p w:rsidR="002F7E6B" w:rsidRDefault="002F7E6B" w:rsidP="002F7E6B">
      <w:pPr>
        <w:pStyle w:val="PrformatHTML"/>
        <w:shd w:val="clear" w:color="auto" w:fill="FFFFFF"/>
        <w:rPr>
          <w:rFonts w:ascii="Times New Roman" w:hAnsi="Times New Roman" w:cs="Times New Roman"/>
          <w:color w:val="212121"/>
          <w:sz w:val="24"/>
          <w:szCs w:val="24"/>
        </w:rPr>
      </w:pPr>
      <w:r>
        <w:rPr>
          <w:rFonts w:ascii="Times New Roman" w:hAnsi="Times New Roman" w:cs="Times New Roman"/>
          <w:color w:val="212121"/>
          <w:sz w:val="24"/>
          <w:szCs w:val="24"/>
          <w:lang w:val="en"/>
        </w:rPr>
        <w:t>16. Territorial Marketing and Entrepreneurship</w:t>
      </w:r>
    </w:p>
    <w:p w:rsidR="002F7E6B" w:rsidRDefault="002F7E6B" w:rsidP="002F7E6B">
      <w:pPr>
        <w:pStyle w:val="PrformatHTML"/>
        <w:shd w:val="clear" w:color="auto" w:fill="FFFFFF"/>
        <w:jc w:val="both"/>
        <w:rPr>
          <w:rFonts w:ascii="Times New Roman" w:hAnsi="Times New Roman" w:cs="Times New Roman"/>
          <w:color w:val="212121"/>
          <w:sz w:val="24"/>
          <w:szCs w:val="24"/>
          <w:lang w:val="en-US"/>
        </w:rPr>
      </w:pPr>
    </w:p>
    <w:p w:rsidR="002F7E6B" w:rsidRDefault="002F7E6B" w:rsidP="002F7E6B">
      <w:pPr>
        <w:rPr>
          <w:lang w:val="en-US"/>
        </w:rPr>
      </w:pPr>
    </w:p>
    <w:p w:rsidR="006D2F48" w:rsidRPr="00476750" w:rsidRDefault="00BE5396" w:rsidP="00BE5396">
      <w:pPr>
        <w:widowControl w:val="0"/>
        <w:tabs>
          <w:tab w:val="left" w:pos="3165"/>
        </w:tabs>
        <w:autoSpaceDE w:val="0"/>
        <w:autoSpaceDN w:val="0"/>
        <w:adjustRightInd w:val="0"/>
        <w:spacing w:after="266" w:line="360" w:lineRule="auto"/>
        <w:contextualSpacing/>
        <w:jc w:val="both"/>
        <w:rPr>
          <w:rFonts w:ascii="Times New Roman" w:eastAsia="Times New Roman" w:hAnsi="Times New Roman" w:cs="Times New Roman"/>
          <w:sz w:val="20"/>
          <w:szCs w:val="24"/>
          <w:lang w:val="en-US" w:eastAsia="pl-PL"/>
        </w:rPr>
      </w:pPr>
      <w:r>
        <w:rPr>
          <w:rFonts w:ascii="Times New Roman" w:hAnsi="Times New Roman" w:cs="Times New Roman"/>
          <w:color w:val="000000"/>
          <w:sz w:val="24"/>
          <w:szCs w:val="24"/>
        </w:rPr>
        <w:tab/>
      </w:r>
    </w:p>
    <w:p w:rsidR="0087141D" w:rsidRPr="00321D34" w:rsidRDefault="006D2F48" w:rsidP="006D2F48">
      <w:pPr>
        <w:spacing w:after="0" w:line="240" w:lineRule="auto"/>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Scientific Committee:</w:t>
      </w:r>
    </w:p>
    <w:p w:rsidR="006D2F48" w:rsidRDefault="006D2F48" w:rsidP="006D2F48">
      <w:pPr>
        <w:spacing w:after="0" w:line="240" w:lineRule="auto"/>
        <w:jc w:val="center"/>
        <w:rPr>
          <w:rFonts w:ascii="Times New Roman" w:hAnsi="Times New Roman" w:cs="Times New Roman"/>
          <w:b/>
          <w:bCs/>
          <w:color w:val="FF0000"/>
          <w:sz w:val="23"/>
          <w:szCs w:val="23"/>
          <w:highlight w:val="yellow"/>
          <w:u w:val="single"/>
          <w:lang w:val="en-US"/>
        </w:rPr>
      </w:pPr>
    </w:p>
    <w:p w:rsidR="006D2F48" w:rsidRPr="000609C1" w:rsidRDefault="006D2F48" w:rsidP="003C4011">
      <w:pPr>
        <w:pStyle w:val="Default"/>
        <w:numPr>
          <w:ilvl w:val="0"/>
          <w:numId w:val="4"/>
        </w:numPr>
        <w:spacing w:after="40"/>
        <w:rPr>
          <w:rFonts w:ascii="Arabic Typesetting" w:hAnsi="Arabic Typesetting" w:cs="Arabic Typesetting"/>
          <w:color w:val="000000" w:themeColor="text1"/>
          <w:sz w:val="22"/>
          <w:szCs w:val="20"/>
          <w:lang w:val="en-US"/>
        </w:rPr>
      </w:pPr>
      <w:r w:rsidRPr="00C71638">
        <w:rPr>
          <w:b/>
          <w:bCs/>
          <w:color w:val="000000" w:themeColor="text1"/>
          <w:sz w:val="20"/>
          <w:szCs w:val="20"/>
          <w:lang w:val="fr-FR"/>
        </w:rPr>
        <w:t xml:space="preserve">Pr. </w:t>
      </w:r>
      <w:r w:rsidR="003A45D3" w:rsidRPr="00C71638">
        <w:rPr>
          <w:b/>
          <w:bCs/>
          <w:color w:val="000000" w:themeColor="text1"/>
          <w:sz w:val="20"/>
          <w:szCs w:val="20"/>
          <w:lang w:val="fr-FR"/>
        </w:rPr>
        <w:t xml:space="preserve">Alaoui </w:t>
      </w:r>
      <w:proofErr w:type="spellStart"/>
      <w:r w:rsidR="003A45D3" w:rsidRPr="00C71638">
        <w:rPr>
          <w:b/>
          <w:bCs/>
          <w:color w:val="000000" w:themeColor="text1"/>
          <w:sz w:val="20"/>
          <w:szCs w:val="20"/>
          <w:lang w:val="fr-FR"/>
        </w:rPr>
        <w:t>Omari</w:t>
      </w:r>
      <w:proofErr w:type="spellEnd"/>
      <w:r w:rsidR="003A45D3" w:rsidRPr="00C71638">
        <w:rPr>
          <w:b/>
          <w:bCs/>
          <w:color w:val="000000" w:themeColor="text1"/>
          <w:sz w:val="20"/>
          <w:szCs w:val="20"/>
          <w:lang w:val="fr-FR"/>
        </w:rPr>
        <w:t xml:space="preserve"> </w:t>
      </w:r>
      <w:proofErr w:type="spellStart"/>
      <w:r w:rsidR="003A45D3" w:rsidRPr="00C71638">
        <w:rPr>
          <w:b/>
          <w:bCs/>
          <w:color w:val="000000" w:themeColor="text1"/>
          <w:sz w:val="20"/>
          <w:szCs w:val="20"/>
          <w:lang w:val="fr-FR"/>
        </w:rPr>
        <w:t>Lalla</w:t>
      </w:r>
      <w:proofErr w:type="spellEnd"/>
      <w:r w:rsidR="003A45D3" w:rsidRPr="00C71638">
        <w:rPr>
          <w:b/>
          <w:bCs/>
          <w:color w:val="000000" w:themeColor="text1"/>
          <w:sz w:val="20"/>
          <w:szCs w:val="20"/>
          <w:lang w:val="fr-FR"/>
        </w:rPr>
        <w:t xml:space="preserve"> </w:t>
      </w:r>
      <w:proofErr w:type="spellStart"/>
      <w:r w:rsidR="003A45D3" w:rsidRPr="00C71638">
        <w:rPr>
          <w:b/>
          <w:bCs/>
          <w:color w:val="000000" w:themeColor="text1"/>
          <w:sz w:val="20"/>
          <w:szCs w:val="20"/>
          <w:lang w:val="fr-FR"/>
        </w:rPr>
        <w:t>Zhor</w:t>
      </w:r>
      <w:proofErr w:type="spellEnd"/>
      <w:r w:rsidR="003A45D3" w:rsidRPr="00C71638">
        <w:rPr>
          <w:b/>
          <w:bCs/>
          <w:color w:val="000000" w:themeColor="text1"/>
          <w:sz w:val="20"/>
          <w:szCs w:val="20"/>
          <w:lang w:val="fr-FR"/>
        </w:rPr>
        <w:t>.</w:t>
      </w:r>
      <w:r w:rsidR="003A45D3" w:rsidRPr="00C71638">
        <w:rPr>
          <w:b/>
          <w:bCs/>
          <w:color w:val="000000" w:themeColor="text1"/>
          <w:lang w:val="fr-FR"/>
        </w:rPr>
        <w:t xml:space="preserve">  </w:t>
      </w:r>
      <w:r w:rsidR="003A45D3"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Achour Fatima Zahra. </w:t>
      </w:r>
      <w:r w:rsidR="008206D9" w:rsidRPr="000609C1">
        <w:rPr>
          <w:rFonts w:ascii="Arabic Typesetting" w:hAnsi="Arabic Typesetting" w:cs="Arabic Typesetting"/>
          <w:color w:val="000000" w:themeColor="text1"/>
          <w:sz w:val="28"/>
          <w:lang w:val="en-US"/>
        </w:rPr>
        <w:t>IBN TOFAIL University of Kenitra</w:t>
      </w:r>
      <w:r w:rsidR="0048541A">
        <w:rPr>
          <w:rFonts w:ascii="Arabic Typesetting" w:hAnsi="Arabic Typesetting" w:cs="Arabic Typesetting"/>
          <w:color w:val="000000" w:themeColor="text1"/>
          <w:sz w:val="28"/>
          <w:lang w:val="en-US"/>
        </w:rPr>
        <w:t>.</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Daoui Driss.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Benabdelhadi</w:t>
      </w:r>
      <w:proofErr w:type="spellEnd"/>
      <w:r w:rsidRPr="000609C1">
        <w:rPr>
          <w:b/>
          <w:bCs/>
          <w:color w:val="000000" w:themeColor="text1"/>
          <w:sz w:val="20"/>
          <w:szCs w:val="20"/>
          <w:lang w:val="en-US"/>
        </w:rPr>
        <w:t xml:space="preserve"> </w:t>
      </w:r>
      <w:proofErr w:type="spellStart"/>
      <w:r w:rsidRPr="000609C1">
        <w:rPr>
          <w:b/>
          <w:bCs/>
          <w:color w:val="000000" w:themeColor="text1"/>
          <w:sz w:val="20"/>
          <w:szCs w:val="20"/>
          <w:lang w:val="en-US"/>
        </w:rPr>
        <w:t>Abdelhay</w:t>
      </w:r>
      <w:proofErr w:type="spellEnd"/>
      <w:r w:rsidRPr="000609C1">
        <w:rPr>
          <w:b/>
          <w:bCs/>
          <w:color w:val="000000" w:themeColor="text1"/>
          <w:sz w:val="20"/>
          <w:szCs w:val="20"/>
          <w:lang w:val="en-US"/>
        </w:rPr>
        <w:t>.</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Harmouzi</w:t>
      </w:r>
      <w:proofErr w:type="spellEnd"/>
      <w:r w:rsidRPr="000609C1">
        <w:rPr>
          <w:b/>
          <w:bCs/>
          <w:color w:val="000000" w:themeColor="text1"/>
          <w:sz w:val="20"/>
          <w:szCs w:val="20"/>
          <w:lang w:val="en-US"/>
        </w:rPr>
        <w:t xml:space="preserve"> </w:t>
      </w:r>
      <w:proofErr w:type="spellStart"/>
      <w:r w:rsidRPr="000609C1">
        <w:rPr>
          <w:b/>
          <w:bCs/>
          <w:color w:val="000000" w:themeColor="text1"/>
          <w:sz w:val="20"/>
          <w:szCs w:val="20"/>
          <w:lang w:val="en-US"/>
        </w:rPr>
        <w:t>Nouh</w:t>
      </w:r>
      <w:proofErr w:type="spellEnd"/>
      <w:r w:rsidRPr="000609C1">
        <w:rPr>
          <w:b/>
          <w:bCs/>
          <w:color w:val="000000" w:themeColor="text1"/>
          <w:sz w:val="20"/>
          <w:szCs w:val="20"/>
          <w:lang w:val="en-US"/>
        </w:rPr>
        <w:t>.</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Balambo</w:t>
      </w:r>
      <w:proofErr w:type="spellEnd"/>
      <w:r w:rsidRPr="000609C1">
        <w:rPr>
          <w:b/>
          <w:bCs/>
          <w:color w:val="000000" w:themeColor="text1"/>
          <w:sz w:val="20"/>
          <w:szCs w:val="20"/>
          <w:lang w:val="en-US"/>
        </w:rPr>
        <w:t xml:space="preserve"> Amine.</w:t>
      </w:r>
      <w:r w:rsidR="008206D9" w:rsidRPr="000609C1">
        <w:rPr>
          <w:rFonts w:ascii="Arabic Typesetting" w:hAnsi="Arabic Typesetting" w:cs="Arabic Typesetting"/>
          <w:color w:val="000000" w:themeColor="text1"/>
          <w:sz w:val="28"/>
          <w:lang w:val="en-US"/>
        </w:rPr>
        <w:t xml:space="preserve"> 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Torra</w:t>
      </w:r>
      <w:proofErr w:type="spellEnd"/>
      <w:r w:rsidRPr="000609C1">
        <w:rPr>
          <w:b/>
          <w:bCs/>
          <w:color w:val="000000" w:themeColor="text1"/>
          <w:sz w:val="20"/>
          <w:szCs w:val="20"/>
          <w:lang w:val="en-US"/>
        </w:rPr>
        <w:t xml:space="preserve"> Mohamed.</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Laghzaoui</w:t>
      </w:r>
      <w:proofErr w:type="spellEnd"/>
      <w:r w:rsidRPr="000609C1">
        <w:rPr>
          <w:b/>
          <w:bCs/>
          <w:color w:val="000000" w:themeColor="text1"/>
          <w:sz w:val="20"/>
          <w:szCs w:val="20"/>
          <w:lang w:val="en-US"/>
        </w:rPr>
        <w:t xml:space="preserve"> </w:t>
      </w:r>
      <w:proofErr w:type="spellStart"/>
      <w:r w:rsidRPr="000609C1">
        <w:rPr>
          <w:b/>
          <w:bCs/>
          <w:color w:val="000000" w:themeColor="text1"/>
          <w:sz w:val="20"/>
          <w:szCs w:val="20"/>
          <w:lang w:val="en-US"/>
        </w:rPr>
        <w:t>Soulai</w:t>
      </w:r>
      <w:r w:rsidR="008206D9" w:rsidRPr="000609C1">
        <w:rPr>
          <w:b/>
          <w:bCs/>
          <w:color w:val="000000" w:themeColor="text1"/>
          <w:sz w:val="20"/>
          <w:szCs w:val="20"/>
          <w:lang w:val="en-US"/>
        </w:rPr>
        <w:t>man</w:t>
      </w:r>
      <w:r w:rsidRPr="000609C1">
        <w:rPr>
          <w:b/>
          <w:bCs/>
          <w:color w:val="000000" w:themeColor="text1"/>
          <w:sz w:val="20"/>
          <w:szCs w:val="20"/>
          <w:lang w:val="en-US"/>
        </w:rPr>
        <w:t>e</w:t>
      </w:r>
      <w:proofErr w:type="spellEnd"/>
      <w:r w:rsidRPr="000609C1">
        <w:rPr>
          <w:b/>
          <w:bCs/>
          <w:color w:val="000000" w:themeColor="text1"/>
          <w:sz w:val="20"/>
          <w:szCs w:val="20"/>
          <w:lang w:val="en-US"/>
        </w:rPr>
        <w:t>.</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Barzi</w:t>
      </w:r>
      <w:proofErr w:type="spellEnd"/>
      <w:r w:rsidRPr="000609C1">
        <w:rPr>
          <w:b/>
          <w:bCs/>
          <w:color w:val="000000" w:themeColor="text1"/>
          <w:sz w:val="20"/>
          <w:szCs w:val="20"/>
          <w:lang w:val="en-US"/>
        </w:rPr>
        <w:t xml:space="preserve"> </w:t>
      </w:r>
      <w:proofErr w:type="spellStart"/>
      <w:r w:rsidRPr="000609C1">
        <w:rPr>
          <w:b/>
          <w:bCs/>
          <w:color w:val="000000" w:themeColor="text1"/>
          <w:sz w:val="20"/>
          <w:szCs w:val="20"/>
          <w:lang w:val="en-US"/>
        </w:rPr>
        <w:t>Redouane</w:t>
      </w:r>
      <w:proofErr w:type="spellEnd"/>
      <w:r w:rsidRPr="000609C1">
        <w:rPr>
          <w:b/>
          <w:bCs/>
          <w:color w:val="000000" w:themeColor="text1"/>
          <w:sz w:val="20"/>
          <w:szCs w:val="20"/>
          <w:lang w:val="en-US"/>
        </w:rPr>
        <w:t>.</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D9382C"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Houssaini</w:t>
      </w:r>
      <w:proofErr w:type="spellEnd"/>
      <w:r w:rsidRPr="000609C1">
        <w:rPr>
          <w:b/>
          <w:bCs/>
          <w:color w:val="000000" w:themeColor="text1"/>
          <w:sz w:val="20"/>
          <w:szCs w:val="20"/>
          <w:lang w:val="en-US"/>
        </w:rPr>
        <w:t xml:space="preserve"> Abdellah.</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Azouaoui</w:t>
      </w:r>
      <w:proofErr w:type="spellEnd"/>
      <w:r w:rsidRPr="000609C1">
        <w:rPr>
          <w:b/>
          <w:bCs/>
          <w:color w:val="000000" w:themeColor="text1"/>
          <w:sz w:val="20"/>
          <w:szCs w:val="20"/>
          <w:lang w:val="en-US"/>
        </w:rPr>
        <w:t xml:space="preserve"> Hassan.</w:t>
      </w:r>
      <w:r w:rsidR="008206D9" w:rsidRPr="000609C1">
        <w:rPr>
          <w:rFonts w:ascii="Arabic Typesetting" w:hAnsi="Arabic Typesetting" w:cs="Arabic Typesetting"/>
          <w:color w:val="000000" w:themeColor="text1"/>
          <w:sz w:val="28"/>
          <w:lang w:val="en-US"/>
        </w:rPr>
        <w:t xml:space="preserve"> 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Berjaoui</w:t>
      </w:r>
      <w:proofErr w:type="spellEnd"/>
      <w:r w:rsidRPr="000609C1">
        <w:rPr>
          <w:b/>
          <w:bCs/>
          <w:color w:val="000000" w:themeColor="text1"/>
          <w:sz w:val="20"/>
          <w:szCs w:val="20"/>
          <w:lang w:val="en-US"/>
        </w:rPr>
        <w:t xml:space="preserve"> </w:t>
      </w:r>
      <w:proofErr w:type="spellStart"/>
      <w:r w:rsidRPr="000609C1">
        <w:rPr>
          <w:b/>
          <w:bCs/>
          <w:color w:val="000000" w:themeColor="text1"/>
          <w:sz w:val="20"/>
          <w:szCs w:val="20"/>
          <w:lang w:val="en-US"/>
        </w:rPr>
        <w:t>Abdelmounim</w:t>
      </w:r>
      <w:proofErr w:type="spellEnd"/>
      <w:r w:rsidRPr="000609C1">
        <w:rPr>
          <w:b/>
          <w:bCs/>
          <w:color w:val="000000" w:themeColor="text1"/>
          <w:sz w:val="20"/>
          <w:szCs w:val="20"/>
          <w:lang w:val="en-US"/>
        </w:rPr>
        <w:t>.</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Kharbouch</w:t>
      </w:r>
      <w:proofErr w:type="spellEnd"/>
      <w:r w:rsidRPr="000609C1">
        <w:rPr>
          <w:b/>
          <w:bCs/>
          <w:color w:val="000000" w:themeColor="text1"/>
          <w:sz w:val="20"/>
          <w:szCs w:val="20"/>
          <w:lang w:val="en-US"/>
        </w:rPr>
        <w:t xml:space="preserve"> Omar</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Pr</w:t>
      </w:r>
      <w:r w:rsidR="008206D9" w:rsidRPr="000609C1">
        <w:rPr>
          <w:b/>
          <w:bCs/>
          <w:color w:val="000000" w:themeColor="text1"/>
          <w:sz w:val="20"/>
          <w:szCs w:val="20"/>
          <w:lang w:val="en-US"/>
        </w:rPr>
        <w:t xml:space="preserve">. </w:t>
      </w:r>
      <w:proofErr w:type="spellStart"/>
      <w:r w:rsidRPr="000609C1">
        <w:rPr>
          <w:b/>
          <w:bCs/>
          <w:color w:val="000000" w:themeColor="text1"/>
          <w:sz w:val="20"/>
          <w:szCs w:val="20"/>
          <w:lang w:val="en-US"/>
        </w:rPr>
        <w:t>Ferouhi</w:t>
      </w:r>
      <w:proofErr w:type="spellEnd"/>
      <w:r w:rsidRPr="000609C1">
        <w:rPr>
          <w:b/>
          <w:bCs/>
          <w:color w:val="000000" w:themeColor="text1"/>
          <w:sz w:val="20"/>
          <w:szCs w:val="20"/>
          <w:lang w:val="en-US"/>
        </w:rPr>
        <w:t xml:space="preserve"> Mehdi</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Pr. Sidki Selma</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Benameur</w:t>
      </w:r>
      <w:proofErr w:type="spellEnd"/>
      <w:r w:rsidRPr="000609C1">
        <w:rPr>
          <w:b/>
          <w:bCs/>
          <w:color w:val="000000" w:themeColor="text1"/>
          <w:sz w:val="20"/>
          <w:szCs w:val="20"/>
          <w:lang w:val="en-US"/>
        </w:rPr>
        <w:t xml:space="preserve"> </w:t>
      </w:r>
      <w:proofErr w:type="spellStart"/>
      <w:r w:rsidRPr="000609C1">
        <w:rPr>
          <w:b/>
          <w:bCs/>
          <w:color w:val="000000" w:themeColor="text1"/>
          <w:sz w:val="20"/>
          <w:szCs w:val="20"/>
          <w:lang w:val="en-US"/>
        </w:rPr>
        <w:t>Mounia</w:t>
      </w:r>
      <w:proofErr w:type="spellEnd"/>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p>
    <w:p w:rsidR="00F2175D" w:rsidRPr="000609C1" w:rsidRDefault="00F2175D"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Boubrahimi</w:t>
      </w:r>
      <w:proofErr w:type="spellEnd"/>
      <w:r w:rsidRPr="000609C1">
        <w:rPr>
          <w:b/>
          <w:bCs/>
          <w:color w:val="000000" w:themeColor="text1"/>
          <w:sz w:val="20"/>
          <w:szCs w:val="20"/>
          <w:lang w:val="en-US"/>
        </w:rPr>
        <w:t xml:space="preserve"> Nabil</w:t>
      </w:r>
      <w:r w:rsidR="008206D9" w:rsidRPr="000609C1">
        <w:rPr>
          <w:b/>
          <w:bCs/>
          <w:color w:val="000000" w:themeColor="text1"/>
          <w:sz w:val="20"/>
          <w:szCs w:val="20"/>
          <w:lang w:val="en-US"/>
        </w:rPr>
        <w:t xml:space="preserve">. </w:t>
      </w:r>
      <w:r w:rsidR="008206D9" w:rsidRPr="000609C1">
        <w:rPr>
          <w:rFonts w:ascii="Arabic Typesetting" w:hAnsi="Arabic Typesetting" w:cs="Arabic Typesetting"/>
          <w:color w:val="000000" w:themeColor="text1"/>
          <w:sz w:val="28"/>
          <w:lang w:val="en-US"/>
        </w:rPr>
        <w:t>IBN TOFAIL University of Kenitra</w:t>
      </w:r>
      <w:r w:rsidRPr="000609C1">
        <w:rPr>
          <w:b/>
          <w:bCs/>
          <w:color w:val="000000" w:themeColor="text1"/>
          <w:sz w:val="20"/>
          <w:szCs w:val="20"/>
          <w:lang w:val="en-US"/>
        </w:rPr>
        <w:t xml:space="preserve"> </w:t>
      </w:r>
    </w:p>
    <w:p w:rsidR="003A45D3" w:rsidRPr="000609C1" w:rsidRDefault="008206D9" w:rsidP="003C4011">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Sliman</w:t>
      </w:r>
      <w:proofErr w:type="spellEnd"/>
      <w:r w:rsidRPr="000609C1">
        <w:rPr>
          <w:b/>
          <w:bCs/>
          <w:color w:val="000000" w:themeColor="text1"/>
          <w:sz w:val="20"/>
          <w:szCs w:val="20"/>
          <w:lang w:val="en-US"/>
        </w:rPr>
        <w:t xml:space="preserve"> </w:t>
      </w:r>
      <w:proofErr w:type="spellStart"/>
      <w:r w:rsidRPr="000609C1">
        <w:rPr>
          <w:b/>
          <w:bCs/>
          <w:color w:val="000000" w:themeColor="text1"/>
          <w:sz w:val="20"/>
          <w:szCs w:val="20"/>
          <w:lang w:val="en-US"/>
        </w:rPr>
        <w:t>Mounia</w:t>
      </w:r>
      <w:proofErr w:type="spellEnd"/>
      <w:r w:rsidRPr="000609C1">
        <w:rPr>
          <w:b/>
          <w:bCs/>
          <w:color w:val="000000" w:themeColor="text1"/>
          <w:sz w:val="20"/>
          <w:szCs w:val="20"/>
          <w:lang w:val="en-US"/>
        </w:rPr>
        <w:t xml:space="preserve">. </w:t>
      </w:r>
      <w:r w:rsidRPr="000609C1">
        <w:rPr>
          <w:rFonts w:ascii="Arabic Typesetting" w:hAnsi="Arabic Typesetting" w:cs="Arabic Typesetting"/>
          <w:color w:val="000000" w:themeColor="text1"/>
          <w:sz w:val="28"/>
          <w:lang w:val="en-US"/>
        </w:rPr>
        <w:t>IBN TOFAIL University of Kenitra</w:t>
      </w:r>
      <w:r w:rsidRPr="000609C1">
        <w:rPr>
          <w:b/>
          <w:bCs/>
          <w:color w:val="000000" w:themeColor="text1"/>
          <w:sz w:val="20"/>
          <w:szCs w:val="20"/>
          <w:lang w:val="en-US"/>
        </w:rPr>
        <w:t xml:space="preserve"> </w:t>
      </w:r>
    </w:p>
    <w:p w:rsidR="006D2F48" w:rsidRPr="000609C1" w:rsidRDefault="008206D9" w:rsidP="008206D9">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Khatori</w:t>
      </w:r>
      <w:proofErr w:type="spellEnd"/>
      <w:r w:rsidRPr="000609C1">
        <w:rPr>
          <w:b/>
          <w:bCs/>
          <w:color w:val="000000" w:themeColor="text1"/>
          <w:sz w:val="20"/>
          <w:szCs w:val="20"/>
          <w:lang w:val="en-US"/>
        </w:rPr>
        <w:t xml:space="preserve"> Youssef. </w:t>
      </w:r>
      <w:r w:rsidRPr="000609C1">
        <w:rPr>
          <w:rFonts w:ascii="Arabic Typesetting" w:hAnsi="Arabic Typesetting" w:cs="Arabic Typesetting"/>
          <w:color w:val="000000" w:themeColor="text1"/>
          <w:sz w:val="28"/>
          <w:lang w:val="en-US"/>
        </w:rPr>
        <w:t>IBN TOFAIL University of Kenitra</w:t>
      </w:r>
      <w:r w:rsidRPr="000609C1">
        <w:rPr>
          <w:b/>
          <w:bCs/>
          <w:color w:val="000000" w:themeColor="text1"/>
          <w:sz w:val="20"/>
          <w:szCs w:val="20"/>
          <w:lang w:val="en-US"/>
        </w:rPr>
        <w:t xml:space="preserve"> </w:t>
      </w:r>
    </w:p>
    <w:p w:rsidR="008206D9" w:rsidRPr="000609C1" w:rsidRDefault="008206D9" w:rsidP="008206D9">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Mansouri</w:t>
      </w:r>
      <w:proofErr w:type="spellEnd"/>
      <w:r w:rsidRPr="000609C1">
        <w:rPr>
          <w:b/>
          <w:bCs/>
          <w:color w:val="000000" w:themeColor="text1"/>
          <w:sz w:val="20"/>
          <w:szCs w:val="20"/>
          <w:lang w:val="en-US"/>
        </w:rPr>
        <w:t xml:space="preserve"> Zahra. </w:t>
      </w:r>
      <w:r w:rsidRPr="000609C1">
        <w:rPr>
          <w:rFonts w:ascii="Arabic Typesetting" w:hAnsi="Arabic Typesetting" w:cs="Arabic Typesetting"/>
          <w:color w:val="000000" w:themeColor="text1"/>
          <w:sz w:val="28"/>
          <w:lang w:val="en-US"/>
        </w:rPr>
        <w:t>IBN TOFAIL University of Kenitra</w:t>
      </w:r>
    </w:p>
    <w:p w:rsidR="008206D9" w:rsidRPr="000609C1" w:rsidRDefault="008206D9" w:rsidP="008206D9">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Qmichou</w:t>
      </w:r>
      <w:proofErr w:type="spellEnd"/>
      <w:r w:rsidRPr="000609C1">
        <w:rPr>
          <w:b/>
          <w:bCs/>
          <w:color w:val="000000" w:themeColor="text1"/>
          <w:sz w:val="20"/>
          <w:szCs w:val="20"/>
          <w:lang w:val="en-US"/>
        </w:rPr>
        <w:t xml:space="preserve"> Mohamed. </w:t>
      </w:r>
      <w:r w:rsidRPr="000609C1">
        <w:rPr>
          <w:rFonts w:ascii="Arabic Typesetting" w:hAnsi="Arabic Typesetting" w:cs="Arabic Typesetting"/>
          <w:color w:val="000000" w:themeColor="text1"/>
          <w:sz w:val="28"/>
          <w:lang w:val="en-US"/>
        </w:rPr>
        <w:t>IBN TOFAIL University of Kenitra</w:t>
      </w:r>
      <w:r w:rsidRPr="000609C1">
        <w:rPr>
          <w:b/>
          <w:bCs/>
          <w:color w:val="000000" w:themeColor="text1"/>
          <w:sz w:val="20"/>
          <w:szCs w:val="20"/>
          <w:lang w:val="en-US"/>
        </w:rPr>
        <w:t xml:space="preserve"> </w:t>
      </w:r>
    </w:p>
    <w:p w:rsidR="001C7795" w:rsidRPr="000609C1" w:rsidRDefault="001C7795" w:rsidP="008206D9">
      <w:pPr>
        <w:pStyle w:val="Default"/>
        <w:numPr>
          <w:ilvl w:val="0"/>
          <w:numId w:val="4"/>
        </w:numPr>
        <w:spacing w:after="40"/>
        <w:rPr>
          <w:b/>
          <w:bCs/>
          <w:color w:val="000000" w:themeColor="text1"/>
          <w:sz w:val="20"/>
          <w:szCs w:val="20"/>
          <w:lang w:val="en-US"/>
        </w:rPr>
      </w:pPr>
      <w:r w:rsidRPr="000609C1">
        <w:rPr>
          <w:b/>
          <w:bCs/>
          <w:color w:val="000000" w:themeColor="text1"/>
          <w:sz w:val="20"/>
          <w:szCs w:val="20"/>
          <w:lang w:val="en-US"/>
        </w:rPr>
        <w:t xml:space="preserve">Pr. </w:t>
      </w:r>
      <w:proofErr w:type="spellStart"/>
      <w:r w:rsidRPr="000609C1">
        <w:rPr>
          <w:b/>
          <w:bCs/>
          <w:color w:val="000000" w:themeColor="text1"/>
          <w:sz w:val="20"/>
          <w:szCs w:val="20"/>
          <w:lang w:val="en-US"/>
        </w:rPr>
        <w:t>Benaissa</w:t>
      </w:r>
      <w:proofErr w:type="spellEnd"/>
      <w:r w:rsidRPr="000609C1">
        <w:rPr>
          <w:b/>
          <w:bCs/>
          <w:color w:val="000000" w:themeColor="text1"/>
          <w:sz w:val="20"/>
          <w:szCs w:val="20"/>
          <w:lang w:val="en-US"/>
        </w:rPr>
        <w:t xml:space="preserve"> </w:t>
      </w:r>
      <w:proofErr w:type="spellStart"/>
      <w:r w:rsidRPr="000609C1">
        <w:rPr>
          <w:b/>
          <w:bCs/>
          <w:color w:val="000000" w:themeColor="text1"/>
          <w:sz w:val="20"/>
          <w:szCs w:val="20"/>
          <w:lang w:val="en-US"/>
        </w:rPr>
        <w:t>Anouar</w:t>
      </w:r>
      <w:proofErr w:type="spellEnd"/>
      <w:r w:rsidRPr="000609C1">
        <w:rPr>
          <w:b/>
          <w:bCs/>
          <w:color w:val="000000" w:themeColor="text1"/>
          <w:sz w:val="20"/>
          <w:szCs w:val="20"/>
          <w:lang w:val="en-US"/>
        </w:rPr>
        <w:t xml:space="preserve">. </w:t>
      </w:r>
      <w:r w:rsidRPr="000609C1">
        <w:rPr>
          <w:rFonts w:ascii="Arabic Typesetting" w:hAnsi="Arabic Typesetting" w:cs="Arabic Typesetting"/>
          <w:color w:val="000000" w:themeColor="text1"/>
          <w:sz w:val="28"/>
          <w:lang w:val="en-US"/>
        </w:rPr>
        <w:t>IBN TOFAIL University of Kenitra</w:t>
      </w:r>
      <w:r w:rsidR="007749D9" w:rsidRPr="000609C1">
        <w:rPr>
          <w:rFonts w:ascii="Arabic Typesetting" w:hAnsi="Arabic Typesetting" w:cs="Arabic Typesetting"/>
          <w:color w:val="000000" w:themeColor="text1"/>
          <w:sz w:val="28"/>
          <w:lang w:val="en-US"/>
        </w:rPr>
        <w:t>.</w:t>
      </w:r>
      <w:r w:rsidRPr="000609C1">
        <w:rPr>
          <w:b/>
          <w:bCs/>
          <w:color w:val="000000" w:themeColor="text1"/>
          <w:sz w:val="20"/>
          <w:szCs w:val="20"/>
          <w:lang w:val="en-US"/>
        </w:rPr>
        <w:t xml:space="preserve"> </w:t>
      </w:r>
    </w:p>
    <w:p w:rsidR="006D2F48" w:rsidRPr="005B42FB" w:rsidRDefault="006D2F48" w:rsidP="008206D9">
      <w:pPr>
        <w:pStyle w:val="Default"/>
        <w:spacing w:after="40"/>
        <w:ind w:left="502"/>
        <w:rPr>
          <w:b/>
          <w:bCs/>
          <w:color w:val="000000" w:themeColor="text1"/>
          <w:sz w:val="20"/>
          <w:szCs w:val="20"/>
          <w:lang w:val="en-US"/>
        </w:rPr>
      </w:pPr>
    </w:p>
    <w:p w:rsidR="006D2F48" w:rsidRPr="005B42FB" w:rsidRDefault="006D2F48" w:rsidP="008206D9">
      <w:pPr>
        <w:pStyle w:val="Default"/>
        <w:spacing w:after="40"/>
        <w:ind w:left="502"/>
        <w:rPr>
          <w:b/>
          <w:bCs/>
          <w:color w:val="000000" w:themeColor="text1"/>
          <w:sz w:val="20"/>
          <w:szCs w:val="20"/>
          <w:lang w:val="en-US"/>
        </w:rPr>
      </w:pPr>
    </w:p>
    <w:p w:rsidR="006D2F48" w:rsidRPr="006D2F48" w:rsidRDefault="006D2F48" w:rsidP="006D2F48">
      <w:pPr>
        <w:spacing w:after="0" w:line="240" w:lineRule="auto"/>
        <w:rPr>
          <w:rFonts w:ascii="Times New Roman" w:hAnsi="Times New Roman" w:cs="Times New Roman"/>
          <w:b/>
          <w:bCs/>
          <w:color w:val="FF0000"/>
          <w:sz w:val="23"/>
          <w:szCs w:val="23"/>
          <w:highlight w:val="yellow"/>
          <w:u w:val="single"/>
          <w:lang w:val="en-US"/>
        </w:rPr>
      </w:pPr>
    </w:p>
    <w:p w:rsidR="004F25D2" w:rsidRPr="00321D34" w:rsidRDefault="009E41D1" w:rsidP="006D2F48">
      <w:pPr>
        <w:spacing w:after="0" w:line="240" w:lineRule="auto"/>
        <w:jc w:val="center"/>
        <w:rPr>
          <w:rFonts w:ascii="Times New Roman" w:hAnsi="Times New Roman" w:cs="Times New Roman"/>
          <w:b/>
          <w:bCs/>
          <w:color w:val="FF0000"/>
          <w:sz w:val="23"/>
          <w:szCs w:val="23"/>
          <w:u w:val="single"/>
          <w:lang w:val="en-US"/>
        </w:rPr>
      </w:pPr>
      <w:r w:rsidRPr="00321D34">
        <w:rPr>
          <w:rFonts w:ascii="Times New Roman" w:hAnsi="Times New Roman" w:cs="Times New Roman"/>
          <w:b/>
          <w:bCs/>
          <w:color w:val="FF0000"/>
          <w:sz w:val="23"/>
          <w:szCs w:val="23"/>
          <w:u w:val="single"/>
          <w:lang w:val="en-US"/>
        </w:rPr>
        <w:t xml:space="preserve">Paper </w:t>
      </w:r>
      <w:proofErr w:type="gramStart"/>
      <w:r w:rsidRPr="00321D34">
        <w:rPr>
          <w:rFonts w:ascii="Times New Roman" w:hAnsi="Times New Roman" w:cs="Times New Roman"/>
          <w:b/>
          <w:bCs/>
          <w:color w:val="FF0000"/>
          <w:sz w:val="23"/>
          <w:szCs w:val="23"/>
          <w:u w:val="single"/>
          <w:lang w:val="en-US"/>
        </w:rPr>
        <w:t>Submission</w:t>
      </w:r>
      <w:r w:rsidR="006D2F48" w:rsidRPr="00321D34">
        <w:rPr>
          <w:rFonts w:ascii="Times New Roman" w:hAnsi="Times New Roman" w:cs="Times New Roman"/>
          <w:b/>
          <w:bCs/>
          <w:color w:val="FF0000"/>
          <w:sz w:val="23"/>
          <w:szCs w:val="23"/>
          <w:u w:val="single"/>
          <w:lang w:val="en-US"/>
        </w:rPr>
        <w:t xml:space="preserve"> :</w:t>
      </w:r>
      <w:proofErr w:type="gramEnd"/>
    </w:p>
    <w:p w:rsidR="006D2F48" w:rsidRPr="006D2F48" w:rsidRDefault="006D2F48" w:rsidP="006D2F48">
      <w:pPr>
        <w:spacing w:after="0" w:line="240" w:lineRule="auto"/>
        <w:jc w:val="center"/>
        <w:rPr>
          <w:rFonts w:ascii="Times New Roman" w:hAnsi="Times New Roman" w:cs="Times New Roman"/>
          <w:b/>
          <w:bCs/>
          <w:color w:val="FF0000"/>
          <w:sz w:val="23"/>
          <w:szCs w:val="23"/>
          <w:highlight w:val="yellow"/>
          <w:u w:val="single"/>
          <w:lang w:val="en-US"/>
        </w:rPr>
      </w:pPr>
    </w:p>
    <w:p w:rsidR="00E11391" w:rsidRPr="00321140" w:rsidRDefault="00E11391" w:rsidP="009B5393">
      <w:pPr>
        <w:rPr>
          <w:rFonts w:ascii="Arial times" w:hAnsi="Arial times" w:cs="Arial"/>
        </w:rPr>
      </w:pPr>
      <w:r w:rsidRPr="00E11391">
        <w:rPr>
          <w:rFonts w:ascii="Arial times" w:hAnsi="Arial times" w:cs="Arial"/>
        </w:rPr>
        <w:t>The submissiveness of the communication propositions:</w:t>
      </w:r>
      <w:r>
        <w:rPr>
          <w:rFonts w:ascii="Arial times" w:hAnsi="Arial times" w:cs="Arial"/>
        </w:rPr>
        <w:t xml:space="preserve"> </w:t>
      </w:r>
      <w:r>
        <w:rPr>
          <w:rFonts w:ascii="Arial times" w:hAnsi="Arial times" w:cs="Arial"/>
          <w:color w:val="FF0000"/>
        </w:rPr>
        <w:t xml:space="preserve"> </w:t>
      </w:r>
      <w:r w:rsidRPr="00321140">
        <w:rPr>
          <w:rFonts w:ascii="Arial times" w:hAnsi="Arial times" w:cs="Arial"/>
        </w:rPr>
        <w:t xml:space="preserve">Will make itself under electronic format via </w:t>
      </w:r>
      <w:r>
        <w:rPr>
          <w:rFonts w:ascii="Arial times" w:hAnsi="Arial times" w:cs="Arial"/>
        </w:rPr>
        <w:t xml:space="preserve">   </w:t>
      </w:r>
      <w:r w:rsidRPr="00321140">
        <w:rPr>
          <w:rFonts w:ascii="Arial times" w:hAnsi="Arial times" w:cs="Arial"/>
        </w:rPr>
        <w:t xml:space="preserve">E </w:t>
      </w:r>
      <w:r>
        <w:rPr>
          <w:rFonts w:ascii="Arial times" w:hAnsi="Arial times" w:cs="Arial"/>
        </w:rPr>
        <w:t>–</w:t>
      </w:r>
      <w:r w:rsidRPr="00321140">
        <w:rPr>
          <w:rFonts w:ascii="Arial times" w:hAnsi="Arial times" w:cs="Arial"/>
        </w:rPr>
        <w:t xml:space="preserve"> </w:t>
      </w:r>
      <w:r w:rsidR="009B5393">
        <w:rPr>
          <w:rFonts w:ascii="Arial times" w:hAnsi="Arial times" w:cs="Arial"/>
        </w:rPr>
        <w:t>mail</w:t>
      </w:r>
      <w:r w:rsidRPr="00321140">
        <w:rPr>
          <w:rFonts w:ascii="Arial times" w:hAnsi="Arial times" w:cs="Arial"/>
        </w:rPr>
        <w:t xml:space="preserve"> </w:t>
      </w:r>
      <w:hyperlink r:id="rId10" w:history="1">
        <w:r w:rsidR="00F2175D" w:rsidRPr="00344793">
          <w:rPr>
            <w:rStyle w:val="Lienhypertexte"/>
            <w:rFonts w:ascii="Arial times" w:hAnsi="Arial times" w:cs="Arial"/>
          </w:rPr>
          <w:t>fatimazahra.achour@uit.ac.ma</w:t>
        </w:r>
      </w:hyperlink>
      <w:r w:rsidR="00F2175D">
        <w:rPr>
          <w:rFonts w:ascii="Arial times" w:hAnsi="Arial times" w:cs="Arial"/>
        </w:rPr>
        <w:t xml:space="preserve"> </w:t>
      </w:r>
      <w:r w:rsidRPr="00321140">
        <w:rPr>
          <w:rFonts w:ascii="Arial times" w:hAnsi="Arial times" w:cs="Arial"/>
        </w:rPr>
        <w:t xml:space="preserve">. </w:t>
      </w:r>
      <w:r w:rsidR="009B5393">
        <w:rPr>
          <w:rFonts w:ascii="Arial times" w:hAnsi="Arial times" w:cs="Arial"/>
        </w:rPr>
        <w:t>three</w:t>
      </w:r>
      <w:r w:rsidRPr="00321140">
        <w:rPr>
          <w:rFonts w:ascii="Arial times" w:hAnsi="Arial times" w:cs="Arial"/>
        </w:rPr>
        <w:t xml:space="preserve"> evaluators, members of the scientific committee, will value every proposition.</w:t>
      </w:r>
    </w:p>
    <w:p w:rsidR="004F25D2" w:rsidRDefault="004F25D2" w:rsidP="006D2F48">
      <w:pPr>
        <w:spacing w:after="0" w:line="240" w:lineRule="auto"/>
        <w:jc w:val="both"/>
        <w:rPr>
          <w:rFonts w:ascii="Times New Roman" w:eastAsia="Calibri" w:hAnsi="Times New Roman" w:cs="Times New Roman"/>
          <w:sz w:val="21"/>
          <w:szCs w:val="21"/>
          <w:lang w:val="en-US" w:eastAsia="pl-PL"/>
        </w:rPr>
      </w:pPr>
      <w:r w:rsidRPr="003344FD">
        <w:rPr>
          <w:rFonts w:ascii="Times New Roman" w:eastAsia="Calibri" w:hAnsi="Times New Roman" w:cs="Times New Roman"/>
          <w:color w:val="FF0000"/>
          <w:sz w:val="21"/>
          <w:szCs w:val="21"/>
          <w:highlight w:val="yellow"/>
          <w:lang w:val="en-US" w:eastAsia="pl-PL"/>
        </w:rPr>
        <w:t>All instructions and templates for submission</w:t>
      </w:r>
      <w:r w:rsidR="00DF3380" w:rsidRPr="003344FD">
        <w:rPr>
          <w:rFonts w:ascii="Times New Roman" w:eastAsia="Calibri" w:hAnsi="Times New Roman" w:cs="Times New Roman"/>
          <w:color w:val="FF0000"/>
          <w:sz w:val="21"/>
          <w:szCs w:val="21"/>
          <w:lang w:val="en-US" w:eastAsia="pl-PL"/>
        </w:rPr>
        <w:t xml:space="preserve"> </w:t>
      </w:r>
      <w:r w:rsidR="00DF3380">
        <w:rPr>
          <w:rFonts w:ascii="Times New Roman" w:eastAsia="Calibri" w:hAnsi="Times New Roman" w:cs="Times New Roman"/>
          <w:sz w:val="21"/>
          <w:szCs w:val="21"/>
          <w:lang w:val="en-US" w:eastAsia="pl-PL"/>
        </w:rPr>
        <w:t>can be found in the ICCMIT</w:t>
      </w:r>
      <w:r w:rsidR="00D262EB">
        <w:rPr>
          <w:rFonts w:ascii="Times New Roman" w:eastAsia="Calibri" w:hAnsi="Times New Roman" w:cs="Times New Roman"/>
          <w:sz w:val="21"/>
          <w:szCs w:val="21"/>
          <w:lang w:val="en-US" w:eastAsia="pl-PL"/>
        </w:rPr>
        <w:t xml:space="preserve">2019 </w:t>
      </w:r>
      <w:r w:rsidRPr="004F25D2">
        <w:rPr>
          <w:rFonts w:ascii="Times New Roman" w:eastAsia="Calibri" w:hAnsi="Times New Roman" w:cs="Times New Roman"/>
          <w:sz w:val="21"/>
          <w:szCs w:val="21"/>
          <w:lang w:val="en-US" w:eastAsia="pl-PL"/>
        </w:rPr>
        <w:t>website:</w:t>
      </w:r>
    </w:p>
    <w:p w:rsidR="003344FD" w:rsidRPr="004F25D2" w:rsidRDefault="003344FD" w:rsidP="006D2F48">
      <w:pPr>
        <w:spacing w:after="0" w:line="240" w:lineRule="auto"/>
        <w:jc w:val="both"/>
        <w:rPr>
          <w:rFonts w:ascii="Times New Roman" w:eastAsia="Calibri" w:hAnsi="Times New Roman" w:cs="Times New Roman"/>
          <w:sz w:val="21"/>
          <w:szCs w:val="21"/>
          <w:lang w:val="en-US" w:eastAsia="pl-PL"/>
        </w:rPr>
      </w:pPr>
    </w:p>
    <w:p w:rsidR="00D262EB" w:rsidRDefault="00D262EB" w:rsidP="006D2F48">
      <w:pPr>
        <w:spacing w:after="0" w:line="240" w:lineRule="auto"/>
        <w:jc w:val="both"/>
        <w:rPr>
          <w:rFonts w:ascii="Times New Roman" w:eastAsia="Calibri" w:hAnsi="Times New Roman" w:cs="Times New Roman"/>
          <w:color w:val="FF0000"/>
          <w:sz w:val="21"/>
          <w:szCs w:val="21"/>
          <w:lang w:val="en-US" w:eastAsia="pl-PL"/>
        </w:rPr>
      </w:pPr>
      <w:hyperlink r:id="rId11" w:history="1">
        <w:r w:rsidRPr="00AA26A6">
          <w:rPr>
            <w:rStyle w:val="Lienhypertexte"/>
            <w:rFonts w:ascii="Times New Roman" w:eastAsia="Calibri" w:hAnsi="Times New Roman" w:cs="Times New Roman"/>
            <w:b/>
            <w:bCs/>
            <w:sz w:val="21"/>
            <w:szCs w:val="21"/>
            <w:highlight w:val="yellow"/>
            <w:lang w:val="en-US" w:eastAsia="pl-PL"/>
          </w:rPr>
          <w:t>http://www.iccmit.net/</w:t>
        </w:r>
      </w:hyperlink>
      <w:r w:rsidR="004F25D2" w:rsidRPr="003344FD">
        <w:rPr>
          <w:rFonts w:ascii="Times New Roman" w:eastAsia="Calibri" w:hAnsi="Times New Roman" w:cs="Times New Roman"/>
          <w:b/>
          <w:bCs/>
          <w:color w:val="FF0000"/>
          <w:sz w:val="21"/>
          <w:szCs w:val="21"/>
          <w:highlight w:val="yellow"/>
          <w:lang w:val="en-US" w:eastAsia="pl-PL"/>
        </w:rPr>
        <w:t>.</w:t>
      </w:r>
      <w:r w:rsidR="004F25D2" w:rsidRPr="003344FD">
        <w:rPr>
          <w:rFonts w:ascii="Times New Roman" w:eastAsia="Calibri" w:hAnsi="Times New Roman" w:cs="Times New Roman"/>
          <w:color w:val="FF0000"/>
          <w:sz w:val="21"/>
          <w:szCs w:val="21"/>
          <w:lang w:val="en-US" w:eastAsia="pl-PL"/>
        </w:rPr>
        <w:t xml:space="preserve"> </w:t>
      </w:r>
    </w:p>
    <w:p w:rsidR="00D262EB" w:rsidRDefault="00D262EB" w:rsidP="006D2F48">
      <w:pPr>
        <w:spacing w:after="0" w:line="240" w:lineRule="auto"/>
        <w:jc w:val="both"/>
        <w:rPr>
          <w:rFonts w:ascii="Times New Roman" w:eastAsia="Calibri" w:hAnsi="Times New Roman" w:cs="Times New Roman"/>
          <w:color w:val="FF0000"/>
          <w:sz w:val="21"/>
          <w:szCs w:val="21"/>
          <w:lang w:val="en-US" w:eastAsia="pl-PL"/>
        </w:rPr>
      </w:pPr>
    </w:p>
    <w:p w:rsidR="00D262EB" w:rsidRPr="00415272" w:rsidRDefault="00D262EB" w:rsidP="00D262EB">
      <w:pPr>
        <w:spacing w:after="0" w:line="240" w:lineRule="auto"/>
        <w:jc w:val="both"/>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All articles submitted for publication will be reviewed by at least three members of the International Program Committee. Also, the article should respect the page number: at least 3 pages and maximum 8 pages).</w:t>
      </w:r>
    </w:p>
    <w:p w:rsidR="00D262EB" w:rsidRPr="00415272" w:rsidRDefault="00D262EB" w:rsidP="00D262EB">
      <w:pPr>
        <w:spacing w:after="0" w:line="240" w:lineRule="auto"/>
        <w:jc w:val="both"/>
        <w:rPr>
          <w:rFonts w:ascii="Formata-Light" w:hAnsi="Formata-Light"/>
          <w:color w:val="333333"/>
          <w:sz w:val="23"/>
          <w:szCs w:val="23"/>
          <w:shd w:val="clear" w:color="auto" w:fill="FFFFFF"/>
          <w:lang w:val="en-US"/>
        </w:rPr>
      </w:pPr>
    </w:p>
    <w:p w:rsidR="00D262EB" w:rsidRPr="00415272" w:rsidRDefault="00D262EB" w:rsidP="00D262EB">
      <w:pPr>
        <w:spacing w:after="0" w:line="240" w:lineRule="auto"/>
        <w:jc w:val="both"/>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 xml:space="preserve">Selected articles will be recommended to be submitted to one of the following independent journals: </w:t>
      </w:r>
      <w:bookmarkStart w:id="2" w:name="_GoBack"/>
      <w:bookmarkEnd w:id="2"/>
    </w:p>
    <w:p w:rsidR="00D262EB" w:rsidRPr="00415272" w:rsidRDefault="00D262EB" w:rsidP="00D262EB">
      <w:pPr>
        <w:spacing w:after="0" w:line="240" w:lineRule="auto"/>
        <w:rPr>
          <w:rFonts w:ascii="Formata-Light" w:hAnsi="Formata-Light"/>
          <w:color w:val="333333"/>
          <w:sz w:val="23"/>
          <w:szCs w:val="23"/>
          <w:shd w:val="clear" w:color="auto" w:fill="FFFFFF"/>
          <w:lang w:val="en-US"/>
        </w:rPr>
      </w:pPr>
    </w:p>
    <w:p w:rsidR="00D262EB" w:rsidRPr="00415272" w:rsidRDefault="00D262EB" w:rsidP="00D262EB">
      <w:pPr>
        <w:pStyle w:val="Paragraphedeliste"/>
        <w:numPr>
          <w:ilvl w:val="0"/>
          <w:numId w:val="6"/>
        </w:numPr>
        <w:spacing w:after="0" w:line="360" w:lineRule="auto"/>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Research on Cognitive Systems - Elsevier</w:t>
      </w:r>
    </w:p>
    <w:p w:rsidR="00D262EB" w:rsidRPr="00415272" w:rsidRDefault="00D262EB" w:rsidP="00D262EB">
      <w:pPr>
        <w:pStyle w:val="Paragraphedeliste"/>
        <w:numPr>
          <w:ilvl w:val="0"/>
          <w:numId w:val="6"/>
        </w:numPr>
        <w:spacing w:after="0" w:line="360" w:lineRule="auto"/>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Neural calculus and applications - Springer</w:t>
      </w:r>
    </w:p>
    <w:p w:rsidR="00D262EB" w:rsidRPr="00415272" w:rsidRDefault="00D262EB" w:rsidP="00D262EB">
      <w:pPr>
        <w:pStyle w:val="Paragraphedeliste"/>
        <w:numPr>
          <w:ilvl w:val="0"/>
          <w:numId w:val="6"/>
        </w:numPr>
        <w:spacing w:after="0" w:line="360" w:lineRule="auto"/>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Adhoc Networks - Elsevier</w:t>
      </w:r>
    </w:p>
    <w:p w:rsidR="00D262EB" w:rsidRPr="00415272" w:rsidRDefault="00D262EB" w:rsidP="00D262EB">
      <w:pPr>
        <w:pStyle w:val="Paragraphedeliste"/>
        <w:numPr>
          <w:ilvl w:val="0"/>
          <w:numId w:val="6"/>
        </w:numPr>
        <w:spacing w:after="0" w:line="360" w:lineRule="auto"/>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Sustainability Journal - MDPI</w:t>
      </w:r>
    </w:p>
    <w:p w:rsidR="00D262EB" w:rsidRPr="00415272" w:rsidRDefault="00D262EB" w:rsidP="00D262EB">
      <w:pPr>
        <w:pStyle w:val="Paragraphedeliste"/>
        <w:numPr>
          <w:ilvl w:val="0"/>
          <w:numId w:val="6"/>
        </w:numPr>
        <w:spacing w:after="0" w:line="360" w:lineRule="auto"/>
        <w:jc w:val="both"/>
        <w:rPr>
          <w:rFonts w:ascii="Formata-Light" w:hAnsi="Formata-Light"/>
          <w:color w:val="333333"/>
          <w:sz w:val="23"/>
          <w:szCs w:val="23"/>
          <w:shd w:val="clear" w:color="auto" w:fill="FFFFFF"/>
          <w:lang w:val="en-US"/>
        </w:rPr>
      </w:pPr>
      <w:r w:rsidRPr="00415272">
        <w:rPr>
          <w:rFonts w:ascii="Formata-Light" w:hAnsi="Formata-Light"/>
          <w:color w:val="333333"/>
          <w:sz w:val="23"/>
          <w:szCs w:val="23"/>
          <w:shd w:val="clear" w:color="auto" w:fill="FFFFFF"/>
          <w:lang w:val="en-US"/>
        </w:rPr>
        <w:t>International Journal of Distributed Sensor Networks - SAGE</w:t>
      </w:r>
    </w:p>
    <w:p w:rsidR="00E11391" w:rsidRDefault="00E11391" w:rsidP="006D2F48">
      <w:pPr>
        <w:spacing w:after="0" w:line="240" w:lineRule="auto"/>
        <w:jc w:val="both"/>
        <w:rPr>
          <w:rFonts w:ascii="Times New Roman" w:eastAsia="Calibri" w:hAnsi="Times New Roman" w:cs="Times New Roman"/>
          <w:sz w:val="21"/>
          <w:szCs w:val="21"/>
          <w:lang w:val="en-US" w:eastAsia="pl-PL"/>
        </w:rPr>
      </w:pPr>
    </w:p>
    <w:p w:rsidR="004F25D2" w:rsidRDefault="004F25D2" w:rsidP="009E41D1">
      <w:pPr>
        <w:spacing w:after="0" w:line="240" w:lineRule="auto"/>
        <w:jc w:val="both"/>
        <w:rPr>
          <w:rFonts w:ascii="Times New Roman" w:eastAsia="Calibri" w:hAnsi="Times New Roman" w:cs="Times New Roman"/>
          <w:b/>
          <w:sz w:val="21"/>
          <w:szCs w:val="21"/>
          <w:lang w:val="en-US" w:eastAsia="pl-PL"/>
        </w:rPr>
      </w:pPr>
    </w:p>
    <w:p w:rsidR="00D262EB" w:rsidRPr="0089389E" w:rsidRDefault="00D262EB" w:rsidP="00D262EB">
      <w:pPr>
        <w:spacing w:after="0" w:line="240" w:lineRule="auto"/>
        <w:jc w:val="center"/>
        <w:rPr>
          <w:rFonts w:ascii="Times New Roman" w:hAnsi="Times New Roman" w:cs="Times New Roman"/>
          <w:b/>
          <w:bCs/>
          <w:color w:val="FF0000"/>
          <w:sz w:val="36"/>
          <w:szCs w:val="36"/>
          <w:u w:val="single"/>
          <w:lang w:val="en-US"/>
        </w:rPr>
      </w:pPr>
      <w:r w:rsidRPr="0089389E">
        <w:rPr>
          <w:rFonts w:ascii="Times New Roman" w:hAnsi="Times New Roman" w:cs="Times New Roman"/>
          <w:b/>
          <w:bCs/>
          <w:color w:val="FF0000"/>
          <w:sz w:val="36"/>
          <w:szCs w:val="36"/>
          <w:u w:val="single"/>
          <w:lang w:val="en-US"/>
        </w:rPr>
        <w:t>Important Dates:</w:t>
      </w:r>
    </w:p>
    <w:p w:rsidR="00D262EB" w:rsidRDefault="00D262EB" w:rsidP="00D262EB">
      <w:pPr>
        <w:spacing w:after="0" w:line="240" w:lineRule="auto"/>
        <w:jc w:val="both"/>
        <w:rPr>
          <w:rFonts w:ascii="Times New Roman" w:eastAsia="Calibri" w:hAnsi="Times New Roman" w:cs="Times New Roman"/>
          <w:b/>
          <w:sz w:val="21"/>
          <w:szCs w:val="21"/>
          <w:lang w:val="en-US" w:eastAsia="pl-PL"/>
        </w:rPr>
      </w:pPr>
    </w:p>
    <w:p w:rsidR="00D262EB" w:rsidRPr="007C56AC" w:rsidRDefault="00D262EB" w:rsidP="00D262EB">
      <w:pPr>
        <w:spacing w:after="0" w:line="240" w:lineRule="auto"/>
        <w:rPr>
          <w:rFonts w:ascii="Formata-Light" w:hAnsi="Formata-Light"/>
          <w:color w:val="333333"/>
          <w:sz w:val="23"/>
          <w:szCs w:val="23"/>
          <w:shd w:val="clear" w:color="auto" w:fill="FFFFFF"/>
          <w:lang w:val="en-US"/>
        </w:rPr>
      </w:pPr>
      <w:r w:rsidRPr="007C56AC">
        <w:rPr>
          <w:rFonts w:ascii="Formata-Light" w:hAnsi="Formata-Light"/>
          <w:color w:val="333333"/>
          <w:sz w:val="23"/>
          <w:szCs w:val="23"/>
          <w:shd w:val="clear" w:color="auto" w:fill="FFFFFF"/>
          <w:lang w:val="en-US"/>
        </w:rPr>
        <w:t>Authors are requested to consider the following conference important dates and deadlines.</w:t>
      </w:r>
    </w:p>
    <w:p w:rsidR="00D262EB" w:rsidRPr="007C56AC" w:rsidRDefault="00D262EB" w:rsidP="00D262EB">
      <w:pPr>
        <w:spacing w:after="0" w:line="240" w:lineRule="auto"/>
        <w:rPr>
          <w:rFonts w:ascii="Formata-Light" w:hAnsi="Formata-Light"/>
          <w:color w:val="333333"/>
          <w:sz w:val="23"/>
          <w:szCs w:val="23"/>
          <w:shd w:val="clear" w:color="auto" w:fill="FFFFFF"/>
          <w:lang w:val="en-US"/>
        </w:rPr>
      </w:pPr>
    </w:p>
    <w:tbl>
      <w:tblPr>
        <w:tblStyle w:val="Grilledutableau"/>
        <w:tblW w:w="0" w:type="auto"/>
        <w:tblLook w:val="04A0" w:firstRow="1" w:lastRow="0" w:firstColumn="1" w:lastColumn="0" w:noHBand="0" w:noVBand="1"/>
      </w:tblPr>
      <w:tblGrid>
        <w:gridCol w:w="5353"/>
        <w:gridCol w:w="3859"/>
      </w:tblGrid>
      <w:tr w:rsidR="00D262EB" w:rsidRPr="007C56AC" w:rsidTr="00E21330">
        <w:tc>
          <w:tcPr>
            <w:tcW w:w="5353" w:type="dxa"/>
          </w:tcPr>
          <w:p w:rsidR="00D262EB" w:rsidRPr="007C56AC" w:rsidRDefault="00D262EB" w:rsidP="00E21330">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 xml:space="preserve">Paper deadline submission date:   </w:t>
            </w:r>
          </w:p>
        </w:tc>
        <w:tc>
          <w:tcPr>
            <w:tcW w:w="3859" w:type="dxa"/>
          </w:tcPr>
          <w:p w:rsidR="00D262EB" w:rsidRPr="007C56AC" w:rsidRDefault="00D262EB" w:rsidP="00E21330">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December 31, 2018</w:t>
            </w:r>
          </w:p>
          <w:p w:rsidR="00D262EB" w:rsidRPr="007C56AC" w:rsidRDefault="00D262EB" w:rsidP="00E21330">
            <w:pPr>
              <w:jc w:val="center"/>
              <w:rPr>
                <w:rFonts w:ascii="Formata-Light" w:hAnsi="Formata-Light"/>
                <w:color w:val="FF0000"/>
                <w:sz w:val="23"/>
                <w:szCs w:val="23"/>
                <w:shd w:val="clear" w:color="auto" w:fill="FFFFFF"/>
              </w:rPr>
            </w:pPr>
          </w:p>
        </w:tc>
      </w:tr>
      <w:tr w:rsidR="00D262EB" w:rsidRPr="007C56AC" w:rsidTr="00E21330">
        <w:tc>
          <w:tcPr>
            <w:tcW w:w="5353" w:type="dxa"/>
          </w:tcPr>
          <w:p w:rsidR="00D262EB" w:rsidRPr="007C56AC" w:rsidRDefault="00D262EB" w:rsidP="00E21330">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Notification of acceptance</w:t>
            </w:r>
          </w:p>
          <w:p w:rsidR="00D262EB" w:rsidRPr="007C56AC" w:rsidRDefault="00D262EB" w:rsidP="00E21330">
            <w:pPr>
              <w:jc w:val="center"/>
              <w:rPr>
                <w:rFonts w:ascii="Formata-Light" w:hAnsi="Formata-Light"/>
                <w:color w:val="333333"/>
                <w:sz w:val="23"/>
                <w:szCs w:val="23"/>
                <w:shd w:val="clear" w:color="auto" w:fill="FFFFFF"/>
              </w:rPr>
            </w:pPr>
          </w:p>
        </w:tc>
        <w:tc>
          <w:tcPr>
            <w:tcW w:w="3859" w:type="dxa"/>
          </w:tcPr>
          <w:p w:rsidR="00D262EB" w:rsidRPr="007C56AC" w:rsidRDefault="00D262EB" w:rsidP="00E21330">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January 15, 2019</w:t>
            </w:r>
          </w:p>
          <w:p w:rsidR="00D262EB" w:rsidRPr="007C56AC" w:rsidRDefault="00D262EB" w:rsidP="00E21330">
            <w:pPr>
              <w:jc w:val="center"/>
              <w:rPr>
                <w:rFonts w:ascii="Formata-Light" w:hAnsi="Formata-Light"/>
                <w:color w:val="FF0000"/>
                <w:sz w:val="23"/>
                <w:szCs w:val="23"/>
                <w:shd w:val="clear" w:color="auto" w:fill="FFFFFF"/>
              </w:rPr>
            </w:pPr>
          </w:p>
        </w:tc>
      </w:tr>
      <w:tr w:rsidR="00D262EB" w:rsidRPr="007C56AC" w:rsidTr="00E21330">
        <w:tc>
          <w:tcPr>
            <w:tcW w:w="5353" w:type="dxa"/>
          </w:tcPr>
          <w:p w:rsidR="00D262EB" w:rsidRPr="007C56AC" w:rsidRDefault="00D262EB" w:rsidP="00E21330">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 xml:space="preserve">Camera ready submission date </w:t>
            </w:r>
          </w:p>
          <w:p w:rsidR="00D262EB" w:rsidRPr="007C56AC" w:rsidRDefault="00D262EB" w:rsidP="00E21330">
            <w:pPr>
              <w:jc w:val="center"/>
              <w:rPr>
                <w:rFonts w:ascii="Formata-Light" w:hAnsi="Formata-Light"/>
                <w:color w:val="333333"/>
                <w:sz w:val="23"/>
                <w:szCs w:val="23"/>
                <w:shd w:val="clear" w:color="auto" w:fill="FFFFFF"/>
              </w:rPr>
            </w:pPr>
          </w:p>
        </w:tc>
        <w:tc>
          <w:tcPr>
            <w:tcW w:w="3859" w:type="dxa"/>
          </w:tcPr>
          <w:p w:rsidR="00D262EB" w:rsidRPr="007C56AC" w:rsidRDefault="00D262EB" w:rsidP="00E21330">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 xml:space="preserve">  January 22, 2019</w:t>
            </w:r>
          </w:p>
        </w:tc>
      </w:tr>
      <w:tr w:rsidR="00D262EB" w:rsidRPr="007C56AC" w:rsidTr="00E21330">
        <w:tc>
          <w:tcPr>
            <w:tcW w:w="5353" w:type="dxa"/>
          </w:tcPr>
          <w:p w:rsidR="00D262EB" w:rsidRPr="007C56AC" w:rsidRDefault="00D262EB" w:rsidP="00E21330">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Conference registration date</w:t>
            </w:r>
          </w:p>
        </w:tc>
        <w:tc>
          <w:tcPr>
            <w:tcW w:w="3859" w:type="dxa"/>
          </w:tcPr>
          <w:p w:rsidR="00D262EB" w:rsidRPr="007C56AC" w:rsidRDefault="00D262EB" w:rsidP="00E21330">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January 31, 2019</w:t>
            </w:r>
          </w:p>
          <w:p w:rsidR="00D262EB" w:rsidRPr="007C56AC" w:rsidRDefault="00D262EB" w:rsidP="00E21330">
            <w:pPr>
              <w:jc w:val="center"/>
              <w:rPr>
                <w:rFonts w:ascii="Formata-Light" w:hAnsi="Formata-Light"/>
                <w:color w:val="FF0000"/>
                <w:sz w:val="23"/>
                <w:szCs w:val="23"/>
                <w:shd w:val="clear" w:color="auto" w:fill="FFFFFF"/>
              </w:rPr>
            </w:pPr>
          </w:p>
        </w:tc>
      </w:tr>
      <w:tr w:rsidR="00D262EB" w:rsidRPr="007C56AC" w:rsidTr="00E21330">
        <w:tc>
          <w:tcPr>
            <w:tcW w:w="5353" w:type="dxa"/>
          </w:tcPr>
          <w:p w:rsidR="00D262EB" w:rsidRPr="007C56AC" w:rsidRDefault="00D262EB" w:rsidP="00E21330">
            <w:pPr>
              <w:jc w:val="center"/>
              <w:rPr>
                <w:rFonts w:ascii="Formata-Light" w:hAnsi="Formata-Light"/>
                <w:color w:val="333333"/>
                <w:sz w:val="23"/>
                <w:szCs w:val="23"/>
                <w:shd w:val="clear" w:color="auto" w:fill="FFFFFF"/>
              </w:rPr>
            </w:pPr>
            <w:r w:rsidRPr="007C56AC">
              <w:rPr>
                <w:rFonts w:ascii="Formata-Light" w:hAnsi="Formata-Light"/>
                <w:color w:val="333333"/>
                <w:sz w:val="23"/>
                <w:szCs w:val="23"/>
                <w:shd w:val="clear" w:color="auto" w:fill="FFFFFF"/>
              </w:rPr>
              <w:t>Conference Dates</w:t>
            </w:r>
          </w:p>
          <w:p w:rsidR="00D262EB" w:rsidRPr="007C56AC" w:rsidRDefault="00D262EB" w:rsidP="00E21330">
            <w:pPr>
              <w:jc w:val="center"/>
              <w:rPr>
                <w:rFonts w:ascii="Formata-Light" w:hAnsi="Formata-Light"/>
                <w:color w:val="333333"/>
                <w:sz w:val="23"/>
                <w:szCs w:val="23"/>
                <w:shd w:val="clear" w:color="auto" w:fill="FFFFFF"/>
              </w:rPr>
            </w:pPr>
          </w:p>
        </w:tc>
        <w:tc>
          <w:tcPr>
            <w:tcW w:w="3859" w:type="dxa"/>
          </w:tcPr>
          <w:p w:rsidR="00D262EB" w:rsidRPr="007C56AC" w:rsidRDefault="00D262EB" w:rsidP="00E21330">
            <w:pPr>
              <w:jc w:val="center"/>
              <w:rPr>
                <w:rFonts w:ascii="Formata-Light" w:hAnsi="Formata-Light"/>
                <w:color w:val="FF0000"/>
                <w:sz w:val="23"/>
                <w:szCs w:val="23"/>
                <w:shd w:val="clear" w:color="auto" w:fill="FFFFFF"/>
              </w:rPr>
            </w:pPr>
            <w:r w:rsidRPr="007C56AC">
              <w:rPr>
                <w:rFonts w:ascii="Formata-Light" w:hAnsi="Formata-Light"/>
                <w:color w:val="FF0000"/>
                <w:sz w:val="23"/>
                <w:szCs w:val="23"/>
                <w:shd w:val="clear" w:color="auto" w:fill="FFFFFF"/>
              </w:rPr>
              <w:t>March 26-28, 2019</w:t>
            </w:r>
          </w:p>
        </w:tc>
      </w:tr>
    </w:tbl>
    <w:p w:rsidR="00D262EB" w:rsidRDefault="00D262EB" w:rsidP="00D262EB">
      <w:pPr>
        <w:rPr>
          <w:rFonts w:ascii="Times New Roman" w:eastAsia="Calibri" w:hAnsi="Times New Roman" w:cs="Times New Roman"/>
          <w:b/>
          <w:sz w:val="21"/>
          <w:szCs w:val="21"/>
          <w:lang w:val="en-US" w:eastAsia="pl-PL"/>
        </w:rPr>
      </w:pPr>
    </w:p>
    <w:p w:rsidR="00D262EB" w:rsidRPr="007C56AC" w:rsidRDefault="00D262EB" w:rsidP="00D262EB">
      <w:pPr>
        <w:rPr>
          <w:rFonts w:ascii="Formata-Light" w:hAnsi="Formata-Light"/>
          <w:color w:val="333333"/>
          <w:sz w:val="23"/>
          <w:szCs w:val="23"/>
          <w:shd w:val="clear" w:color="auto" w:fill="FFFFFF"/>
          <w:lang w:val="en-US"/>
        </w:rPr>
      </w:pPr>
      <w:r w:rsidRPr="007C56AC">
        <w:rPr>
          <w:rFonts w:ascii="Formata-Light" w:hAnsi="Formata-Light"/>
          <w:color w:val="333333"/>
          <w:sz w:val="23"/>
          <w:szCs w:val="23"/>
          <w:shd w:val="clear" w:color="auto" w:fill="FFFFFF"/>
          <w:lang w:val="en-US"/>
        </w:rPr>
        <w:t>Contact us:</w:t>
      </w:r>
      <w:r>
        <w:rPr>
          <w:rFonts w:ascii="Formata-Light" w:hAnsi="Formata-Light"/>
          <w:color w:val="333333"/>
          <w:sz w:val="23"/>
          <w:szCs w:val="23"/>
          <w:shd w:val="clear" w:color="auto" w:fill="FFFFFF"/>
          <w:lang w:val="en-US"/>
        </w:rPr>
        <w:t xml:space="preserve"> Mustapha Bassiri </w:t>
      </w:r>
      <w:r w:rsidRPr="007C56AC">
        <w:rPr>
          <w:rFonts w:ascii="Formata-Light" w:hAnsi="Formata-Light"/>
          <w:color w:val="333333"/>
          <w:sz w:val="23"/>
          <w:szCs w:val="23"/>
          <w:shd w:val="clear" w:color="auto" w:fill="FFFFFF"/>
          <w:lang w:val="en-US"/>
        </w:rPr>
        <w:t xml:space="preserve">&amp; Ibrahim Omary </w:t>
      </w:r>
    </w:p>
    <w:p w:rsidR="00D262EB" w:rsidRPr="00B440C6" w:rsidRDefault="00D262EB" w:rsidP="00D262EB">
      <w:pPr>
        <w:rPr>
          <w:rFonts w:ascii="Times New Roman" w:eastAsia="Calibri" w:hAnsi="Times New Roman" w:cs="Times New Roman"/>
          <w:b/>
          <w:sz w:val="21"/>
          <w:szCs w:val="21"/>
          <w:lang w:eastAsia="pl-PL"/>
        </w:rPr>
      </w:pPr>
      <w:r w:rsidRPr="00D262EB">
        <w:rPr>
          <w:rFonts w:ascii="Formata-Light" w:hAnsi="Formata-Light"/>
          <w:color w:val="333333"/>
          <w:sz w:val="23"/>
          <w:szCs w:val="23"/>
          <w:shd w:val="clear" w:color="auto" w:fill="FFFFFF"/>
          <w:lang w:val="en-US"/>
        </w:rPr>
        <w:t>E-mail:</w:t>
      </w:r>
      <w:r w:rsidRPr="009467F5">
        <w:rPr>
          <w:rFonts w:ascii="Arial times" w:hAnsi="Arial times" w:cs="Arial"/>
          <w:b/>
          <w:bCs/>
        </w:rPr>
        <w:t> </w:t>
      </w:r>
      <w:hyperlink r:id="rId12" w:history="1">
        <w:r w:rsidRPr="00AA26A6">
          <w:rPr>
            <w:rStyle w:val="Lienhypertexte"/>
            <w:rFonts w:ascii="Times New Roman" w:eastAsia="Calibri" w:hAnsi="Times New Roman" w:cs="Times New Roman"/>
            <w:b/>
            <w:sz w:val="21"/>
            <w:szCs w:val="21"/>
            <w:lang w:eastAsia="pl-PL"/>
          </w:rPr>
          <w:t>bassiri.mustapha@gmail.com</w:t>
        </w:r>
      </w:hyperlink>
      <w:r>
        <w:rPr>
          <w:rStyle w:val="Lienhypertexte"/>
          <w:rFonts w:ascii="Times New Roman" w:eastAsia="Calibri" w:hAnsi="Times New Roman" w:cs="Times New Roman"/>
          <w:b/>
          <w:lang w:eastAsia="pl-PL"/>
        </w:rPr>
        <w:t xml:space="preserve"> </w:t>
      </w:r>
      <w:proofErr w:type="gramStart"/>
      <w:r>
        <w:rPr>
          <w:rFonts w:ascii="Times New Roman" w:eastAsia="Calibri" w:hAnsi="Times New Roman" w:cs="Times New Roman"/>
          <w:b/>
          <w:color w:val="0070C0"/>
          <w:lang w:eastAsia="pl-PL"/>
        </w:rPr>
        <w:t xml:space="preserve">/  </w:t>
      </w:r>
      <w:r w:rsidRPr="0089389E">
        <w:rPr>
          <w:rFonts w:ascii="Times New Roman" w:eastAsia="Calibri" w:hAnsi="Times New Roman" w:cs="Times New Roman"/>
          <w:b/>
          <w:color w:val="0070C0"/>
          <w:lang w:eastAsia="pl-PL"/>
        </w:rPr>
        <w:t>omary57@hotmail.com</w:t>
      </w:r>
      <w:proofErr w:type="gramEnd"/>
    </w:p>
    <w:p w:rsidR="00006956" w:rsidRPr="00D262EB" w:rsidRDefault="00006956" w:rsidP="00006956">
      <w:pPr>
        <w:spacing w:after="0" w:line="240" w:lineRule="auto"/>
        <w:rPr>
          <w:rFonts w:ascii="Times New Roman" w:eastAsia="Calibri" w:hAnsi="Times New Roman" w:cs="Times New Roman"/>
          <w:b/>
          <w:sz w:val="21"/>
          <w:szCs w:val="21"/>
          <w:lang w:eastAsia="pl-PL"/>
        </w:rPr>
      </w:pPr>
    </w:p>
    <w:sectPr w:rsidR="00006956" w:rsidRPr="00D262EB" w:rsidSect="004F25D2">
      <w:headerReference w:type="default" r:id="rId13"/>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542" w:rsidRDefault="006F6542" w:rsidP="00064849">
      <w:pPr>
        <w:spacing w:after="0" w:line="240" w:lineRule="auto"/>
      </w:pPr>
      <w:r>
        <w:separator/>
      </w:r>
    </w:p>
  </w:endnote>
  <w:endnote w:type="continuationSeparator" w:id="0">
    <w:p w:rsidR="006F6542" w:rsidRDefault="006F6542" w:rsidP="0006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abic Typesetting">
    <w:altName w:val="Courier New"/>
    <w:panose1 w:val="03020402040406030203"/>
    <w:charset w:val="00"/>
    <w:family w:val="script"/>
    <w:pitch w:val="variable"/>
    <w:sig w:usb0="00000000" w:usb1="C0000000" w:usb2="00000008" w:usb3="00000000" w:csb0="000000D3" w:csb1="00000000"/>
  </w:font>
  <w:font w:name="Arial times">
    <w:altName w:val="Times New Roman"/>
    <w:panose1 w:val="00000000000000000000"/>
    <w:charset w:val="00"/>
    <w:family w:val="roman"/>
    <w:notTrueType/>
    <w:pitch w:val="default"/>
  </w:font>
  <w:font w:name="Formata-Ligh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542" w:rsidRDefault="006F6542" w:rsidP="00064849">
      <w:pPr>
        <w:spacing w:after="0" w:line="240" w:lineRule="auto"/>
      </w:pPr>
      <w:r>
        <w:separator/>
      </w:r>
    </w:p>
  </w:footnote>
  <w:footnote w:type="continuationSeparator" w:id="0">
    <w:p w:rsidR="006F6542" w:rsidRDefault="006F6542" w:rsidP="000648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849" w:rsidRDefault="00064849" w:rsidP="00064849">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45A"/>
    <w:multiLevelType w:val="multilevel"/>
    <w:tmpl w:val="F57E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849EE"/>
    <w:multiLevelType w:val="hybridMultilevel"/>
    <w:tmpl w:val="D698374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EDA4958"/>
    <w:multiLevelType w:val="hybridMultilevel"/>
    <w:tmpl w:val="EACC275A"/>
    <w:lvl w:ilvl="0" w:tplc="1FD815CE">
      <w:start w:val="1"/>
      <w:numFmt w:val="decimal"/>
      <w:lvlText w:val="%1."/>
      <w:lvlJc w:val="left"/>
      <w:pPr>
        <w:ind w:left="502" w:hanging="360"/>
      </w:pPr>
      <w:rPr>
        <w:rFonts w:ascii="Times New Roman" w:hAnsi="Times New Roman" w:cs="Times New Roman" w:hint="default"/>
        <w:b/>
        <w:color w:val="0070C0"/>
        <w:sz w:val="20"/>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AE0D50"/>
    <w:multiLevelType w:val="hybridMultilevel"/>
    <w:tmpl w:val="BB7AE6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7275979"/>
    <w:multiLevelType w:val="multilevel"/>
    <w:tmpl w:val="5C663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317F2D"/>
    <w:multiLevelType w:val="hybridMultilevel"/>
    <w:tmpl w:val="683094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965"/>
    <w:rsid w:val="00006956"/>
    <w:rsid w:val="000609C1"/>
    <w:rsid w:val="00060CE1"/>
    <w:rsid w:val="00064849"/>
    <w:rsid w:val="000E6316"/>
    <w:rsid w:val="00114F54"/>
    <w:rsid w:val="0013604C"/>
    <w:rsid w:val="001644BF"/>
    <w:rsid w:val="0018039F"/>
    <w:rsid w:val="00196A09"/>
    <w:rsid w:val="001C2EF2"/>
    <w:rsid w:val="001C7795"/>
    <w:rsid w:val="001D7C39"/>
    <w:rsid w:val="001E705E"/>
    <w:rsid w:val="001F485D"/>
    <w:rsid w:val="002A6282"/>
    <w:rsid w:val="002B4294"/>
    <w:rsid w:val="002B5965"/>
    <w:rsid w:val="002C42B9"/>
    <w:rsid w:val="002F7E6B"/>
    <w:rsid w:val="00321D34"/>
    <w:rsid w:val="003344FD"/>
    <w:rsid w:val="003A38C8"/>
    <w:rsid w:val="003A45D3"/>
    <w:rsid w:val="003C0969"/>
    <w:rsid w:val="00442723"/>
    <w:rsid w:val="0045382C"/>
    <w:rsid w:val="00476750"/>
    <w:rsid w:val="0048541A"/>
    <w:rsid w:val="004D6733"/>
    <w:rsid w:val="004F25D2"/>
    <w:rsid w:val="005369B3"/>
    <w:rsid w:val="005B42FB"/>
    <w:rsid w:val="005B7088"/>
    <w:rsid w:val="005E66CE"/>
    <w:rsid w:val="00603508"/>
    <w:rsid w:val="006138FC"/>
    <w:rsid w:val="00617345"/>
    <w:rsid w:val="00625F3C"/>
    <w:rsid w:val="006D2F48"/>
    <w:rsid w:val="006F6542"/>
    <w:rsid w:val="0072434C"/>
    <w:rsid w:val="007749D9"/>
    <w:rsid w:val="00783F2B"/>
    <w:rsid w:val="00793AB1"/>
    <w:rsid w:val="007C7282"/>
    <w:rsid w:val="007F3516"/>
    <w:rsid w:val="008206D9"/>
    <w:rsid w:val="00832881"/>
    <w:rsid w:val="0087141D"/>
    <w:rsid w:val="008756A5"/>
    <w:rsid w:val="00893B8B"/>
    <w:rsid w:val="00895C16"/>
    <w:rsid w:val="00896371"/>
    <w:rsid w:val="008A1899"/>
    <w:rsid w:val="008D3055"/>
    <w:rsid w:val="008E43DA"/>
    <w:rsid w:val="00900EE9"/>
    <w:rsid w:val="00910717"/>
    <w:rsid w:val="00931CA2"/>
    <w:rsid w:val="00985342"/>
    <w:rsid w:val="009B5393"/>
    <w:rsid w:val="009E1BBC"/>
    <w:rsid w:val="009E41D1"/>
    <w:rsid w:val="009F124A"/>
    <w:rsid w:val="00A73B78"/>
    <w:rsid w:val="00A74A08"/>
    <w:rsid w:val="00A94A6C"/>
    <w:rsid w:val="00AB07D0"/>
    <w:rsid w:val="00B415D4"/>
    <w:rsid w:val="00B449D8"/>
    <w:rsid w:val="00B661EB"/>
    <w:rsid w:val="00BC578E"/>
    <w:rsid w:val="00BE2DB9"/>
    <w:rsid w:val="00BE5396"/>
    <w:rsid w:val="00BF4659"/>
    <w:rsid w:val="00C53A58"/>
    <w:rsid w:val="00C71638"/>
    <w:rsid w:val="00C97DFD"/>
    <w:rsid w:val="00CA4B1C"/>
    <w:rsid w:val="00CD3B41"/>
    <w:rsid w:val="00CD4204"/>
    <w:rsid w:val="00CD4901"/>
    <w:rsid w:val="00D20615"/>
    <w:rsid w:val="00D262EB"/>
    <w:rsid w:val="00D9382C"/>
    <w:rsid w:val="00DE157D"/>
    <w:rsid w:val="00DF3380"/>
    <w:rsid w:val="00E03048"/>
    <w:rsid w:val="00E11391"/>
    <w:rsid w:val="00EB776E"/>
    <w:rsid w:val="00F2175D"/>
    <w:rsid w:val="00F3772B"/>
    <w:rsid w:val="00F83DFD"/>
    <w:rsid w:val="00FB23D7"/>
    <w:rsid w:val="00FE2477"/>
    <w:rsid w:val="00FF5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D221E9-EB1C-45F0-8BF9-DCFB7EDF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C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2B5965"/>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2B5965"/>
    <w:rPr>
      <w:color w:val="0563C1" w:themeColor="hyperlink"/>
      <w:u w:val="single"/>
    </w:rPr>
  </w:style>
  <w:style w:type="paragraph" w:styleId="Sansinterligne">
    <w:name w:val="No Spacing"/>
    <w:uiPriority w:val="1"/>
    <w:qFormat/>
    <w:rsid w:val="00B449D8"/>
    <w:pPr>
      <w:spacing w:after="0" w:line="240" w:lineRule="auto"/>
    </w:pPr>
    <w:rPr>
      <w:rFonts w:ascii="Times New Roman" w:eastAsia="Times New Roman" w:hAnsi="Times New Roman" w:cs="Times New Roman"/>
      <w:sz w:val="24"/>
      <w:szCs w:val="24"/>
      <w:lang w:eastAsia="pl-PL"/>
    </w:rPr>
  </w:style>
  <w:style w:type="table" w:styleId="Grilledutableau">
    <w:name w:val="Table Grid"/>
    <w:basedOn w:val="TableauNormal"/>
    <w:uiPriority w:val="59"/>
    <w:rsid w:val="00B449D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76750"/>
    <w:pPr>
      <w:ind w:left="720"/>
      <w:contextualSpacing/>
    </w:pPr>
  </w:style>
  <w:style w:type="paragraph" w:styleId="Textedebulles">
    <w:name w:val="Balloon Text"/>
    <w:basedOn w:val="Normal"/>
    <w:link w:val="TextedebullesCar"/>
    <w:uiPriority w:val="99"/>
    <w:semiHidden/>
    <w:unhideWhenUsed/>
    <w:rsid w:val="000648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4849"/>
    <w:rPr>
      <w:rFonts w:ascii="Tahoma" w:hAnsi="Tahoma" w:cs="Tahoma"/>
      <w:sz w:val="16"/>
      <w:szCs w:val="16"/>
    </w:rPr>
  </w:style>
  <w:style w:type="paragraph" w:styleId="En-tte">
    <w:name w:val="header"/>
    <w:basedOn w:val="Normal"/>
    <w:link w:val="En-tteCar"/>
    <w:uiPriority w:val="99"/>
    <w:unhideWhenUsed/>
    <w:rsid w:val="00064849"/>
    <w:pPr>
      <w:tabs>
        <w:tab w:val="center" w:pos="4536"/>
        <w:tab w:val="right" w:pos="9072"/>
      </w:tabs>
      <w:spacing w:after="0" w:line="240" w:lineRule="auto"/>
    </w:pPr>
  </w:style>
  <w:style w:type="character" w:customStyle="1" w:styleId="En-tteCar">
    <w:name w:val="En-tête Car"/>
    <w:basedOn w:val="Policepardfaut"/>
    <w:link w:val="En-tte"/>
    <w:uiPriority w:val="99"/>
    <w:rsid w:val="00064849"/>
  </w:style>
  <w:style w:type="paragraph" w:styleId="Pieddepage">
    <w:name w:val="footer"/>
    <w:basedOn w:val="Normal"/>
    <w:link w:val="PieddepageCar"/>
    <w:uiPriority w:val="99"/>
    <w:unhideWhenUsed/>
    <w:rsid w:val="000648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64849"/>
  </w:style>
  <w:style w:type="character" w:customStyle="1" w:styleId="apple-converted-space">
    <w:name w:val="apple-converted-space"/>
    <w:basedOn w:val="Policepardfaut"/>
    <w:rsid w:val="005B42FB"/>
  </w:style>
  <w:style w:type="character" w:customStyle="1" w:styleId="UnresolvedMention">
    <w:name w:val="Unresolved Mention"/>
    <w:basedOn w:val="Policepardfaut"/>
    <w:uiPriority w:val="99"/>
    <w:semiHidden/>
    <w:unhideWhenUsed/>
    <w:rsid w:val="008756A5"/>
    <w:rPr>
      <w:color w:val="808080"/>
      <w:shd w:val="clear" w:color="auto" w:fill="E6E6E6"/>
    </w:rPr>
  </w:style>
  <w:style w:type="paragraph" w:styleId="PrformatHTML">
    <w:name w:val="HTML Preformatted"/>
    <w:basedOn w:val="Normal"/>
    <w:link w:val="PrformatHTMLCar"/>
    <w:uiPriority w:val="99"/>
    <w:semiHidden/>
    <w:unhideWhenUsed/>
    <w:rsid w:val="002F7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2F7E6B"/>
    <w:rPr>
      <w:rFonts w:ascii="Courier New" w:eastAsia="Times New Roman" w:hAnsi="Courier New" w:cs="Courier New"/>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470">
      <w:bodyDiv w:val="1"/>
      <w:marLeft w:val="0"/>
      <w:marRight w:val="0"/>
      <w:marTop w:val="0"/>
      <w:marBottom w:val="0"/>
      <w:divBdr>
        <w:top w:val="none" w:sz="0" w:space="0" w:color="auto"/>
        <w:left w:val="none" w:sz="0" w:space="0" w:color="auto"/>
        <w:bottom w:val="none" w:sz="0" w:space="0" w:color="auto"/>
        <w:right w:val="none" w:sz="0" w:space="0" w:color="auto"/>
      </w:divBdr>
    </w:div>
    <w:div w:id="635640959">
      <w:bodyDiv w:val="1"/>
      <w:marLeft w:val="0"/>
      <w:marRight w:val="0"/>
      <w:marTop w:val="0"/>
      <w:marBottom w:val="0"/>
      <w:divBdr>
        <w:top w:val="none" w:sz="0" w:space="0" w:color="auto"/>
        <w:left w:val="none" w:sz="0" w:space="0" w:color="auto"/>
        <w:bottom w:val="none" w:sz="0" w:space="0" w:color="auto"/>
        <w:right w:val="none" w:sz="0" w:space="0" w:color="auto"/>
      </w:divBdr>
    </w:div>
    <w:div w:id="879123025">
      <w:bodyDiv w:val="1"/>
      <w:marLeft w:val="0"/>
      <w:marRight w:val="0"/>
      <w:marTop w:val="0"/>
      <w:marBottom w:val="0"/>
      <w:divBdr>
        <w:top w:val="none" w:sz="0" w:space="0" w:color="auto"/>
        <w:left w:val="none" w:sz="0" w:space="0" w:color="auto"/>
        <w:bottom w:val="none" w:sz="0" w:space="0" w:color="auto"/>
        <w:right w:val="none" w:sz="0" w:space="0" w:color="auto"/>
      </w:divBdr>
    </w:div>
    <w:div w:id="927882265">
      <w:bodyDiv w:val="1"/>
      <w:marLeft w:val="0"/>
      <w:marRight w:val="0"/>
      <w:marTop w:val="0"/>
      <w:marBottom w:val="0"/>
      <w:divBdr>
        <w:top w:val="none" w:sz="0" w:space="0" w:color="auto"/>
        <w:left w:val="none" w:sz="0" w:space="0" w:color="auto"/>
        <w:bottom w:val="none" w:sz="0" w:space="0" w:color="auto"/>
        <w:right w:val="none" w:sz="0" w:space="0" w:color="auto"/>
      </w:divBdr>
    </w:div>
    <w:div w:id="1084766223">
      <w:bodyDiv w:val="1"/>
      <w:marLeft w:val="0"/>
      <w:marRight w:val="0"/>
      <w:marTop w:val="0"/>
      <w:marBottom w:val="0"/>
      <w:divBdr>
        <w:top w:val="none" w:sz="0" w:space="0" w:color="auto"/>
        <w:left w:val="none" w:sz="0" w:space="0" w:color="auto"/>
        <w:bottom w:val="none" w:sz="0" w:space="0" w:color="auto"/>
        <w:right w:val="none" w:sz="0" w:space="0" w:color="auto"/>
      </w:divBdr>
    </w:div>
    <w:div w:id="1124233442">
      <w:bodyDiv w:val="1"/>
      <w:marLeft w:val="0"/>
      <w:marRight w:val="0"/>
      <w:marTop w:val="0"/>
      <w:marBottom w:val="0"/>
      <w:divBdr>
        <w:top w:val="none" w:sz="0" w:space="0" w:color="auto"/>
        <w:left w:val="none" w:sz="0" w:space="0" w:color="auto"/>
        <w:bottom w:val="none" w:sz="0" w:space="0" w:color="auto"/>
        <w:right w:val="none" w:sz="0" w:space="0" w:color="auto"/>
      </w:divBdr>
    </w:div>
    <w:div w:id="1128013151">
      <w:bodyDiv w:val="1"/>
      <w:marLeft w:val="0"/>
      <w:marRight w:val="0"/>
      <w:marTop w:val="0"/>
      <w:marBottom w:val="0"/>
      <w:divBdr>
        <w:top w:val="none" w:sz="0" w:space="0" w:color="auto"/>
        <w:left w:val="none" w:sz="0" w:space="0" w:color="auto"/>
        <w:bottom w:val="none" w:sz="0" w:space="0" w:color="auto"/>
        <w:right w:val="none" w:sz="0" w:space="0" w:color="auto"/>
      </w:divBdr>
    </w:div>
    <w:div w:id="1244535464">
      <w:bodyDiv w:val="1"/>
      <w:marLeft w:val="0"/>
      <w:marRight w:val="0"/>
      <w:marTop w:val="0"/>
      <w:marBottom w:val="0"/>
      <w:divBdr>
        <w:top w:val="none" w:sz="0" w:space="0" w:color="auto"/>
        <w:left w:val="none" w:sz="0" w:space="0" w:color="auto"/>
        <w:bottom w:val="none" w:sz="0" w:space="0" w:color="auto"/>
        <w:right w:val="none" w:sz="0" w:space="0" w:color="auto"/>
      </w:divBdr>
    </w:div>
    <w:div w:id="1327396225">
      <w:bodyDiv w:val="1"/>
      <w:marLeft w:val="0"/>
      <w:marRight w:val="0"/>
      <w:marTop w:val="0"/>
      <w:marBottom w:val="0"/>
      <w:divBdr>
        <w:top w:val="none" w:sz="0" w:space="0" w:color="auto"/>
        <w:left w:val="none" w:sz="0" w:space="0" w:color="auto"/>
        <w:bottom w:val="none" w:sz="0" w:space="0" w:color="auto"/>
        <w:right w:val="none" w:sz="0" w:space="0" w:color="auto"/>
      </w:divBdr>
    </w:div>
    <w:div w:id="1540362577">
      <w:bodyDiv w:val="1"/>
      <w:marLeft w:val="0"/>
      <w:marRight w:val="0"/>
      <w:marTop w:val="0"/>
      <w:marBottom w:val="0"/>
      <w:divBdr>
        <w:top w:val="none" w:sz="0" w:space="0" w:color="auto"/>
        <w:left w:val="none" w:sz="0" w:space="0" w:color="auto"/>
        <w:bottom w:val="none" w:sz="0" w:space="0" w:color="auto"/>
        <w:right w:val="none" w:sz="0" w:space="0" w:color="auto"/>
      </w:divBdr>
    </w:div>
    <w:div w:id="194926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tyachour2000@yahoo.f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ssiri.mustaph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cmi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atimazahra.achour@uit.ac.ma" TargetMode="External"/><Relationship Id="rId4" Type="http://schemas.openxmlformats.org/officeDocument/2006/relationships/webSettings" Target="webSettings.xml"/><Relationship Id="rId9" Type="http://schemas.openxmlformats.org/officeDocument/2006/relationships/hyperlink" Target="mailto:didich_d@yahoo.fr"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4813</Characters>
  <Application>Microsoft Office Word</Application>
  <DocSecurity>0</DocSecurity>
  <Lines>40</Lines>
  <Paragraphs>11</Paragraphs>
  <ScaleCrop>false</ScaleCrop>
  <HeadingPairs>
    <vt:vector size="6" baseType="variant">
      <vt:variant>
        <vt:lpstr>Titre</vt:lpstr>
      </vt:variant>
      <vt:variant>
        <vt:i4>1</vt:i4>
      </vt:variant>
      <vt:variant>
        <vt:lpstr>Tytuł</vt:lpstr>
      </vt:variant>
      <vt:variant>
        <vt:i4>1</vt:i4>
      </vt:variant>
      <vt:variant>
        <vt:lpstr>Title</vt:lpstr>
      </vt:variant>
      <vt:variant>
        <vt:i4>1</vt:i4>
      </vt:variant>
    </vt:vector>
  </HeadingPairs>
  <TitlesOfParts>
    <vt:vector size="3" baseType="lpstr">
      <vt:lpstr>Call for Papers on ICCMIT 2017</vt:lpstr>
      <vt:lpstr>Call for Papers on ICCMIT 2017</vt:lpstr>
      <vt:lpstr/>
    </vt:vector>
  </TitlesOfParts>
  <Company>WZ UW</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 on ICCMIT 2017</dc:title>
  <dc:subject>Mobility phenomenon in social sphere</dc:subject>
  <dc:creator>Oskar Szumski</dc:creator>
  <cp:lastModifiedBy>HP</cp:lastModifiedBy>
  <cp:revision>2</cp:revision>
  <cp:lastPrinted>2016-11-15T20:27:00Z</cp:lastPrinted>
  <dcterms:created xsi:type="dcterms:W3CDTF">2018-09-14T07:22:00Z</dcterms:created>
  <dcterms:modified xsi:type="dcterms:W3CDTF">2018-09-14T07:22:00Z</dcterms:modified>
</cp:coreProperties>
</file>